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1FD77" w14:textId="0E33E3A5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1"/>
      <w:r w:rsidRPr="008C66D2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4D7109D" wp14:editId="791AA4DE">
            <wp:simplePos x="0" y="0"/>
            <wp:positionH relativeFrom="column">
              <wp:posOffset>-360045</wp:posOffset>
            </wp:positionH>
            <wp:positionV relativeFrom="paragraph">
              <wp:posOffset>5715</wp:posOffset>
            </wp:positionV>
            <wp:extent cx="685800" cy="800100"/>
            <wp:effectExtent l="0" t="0" r="0" b="0"/>
            <wp:wrapNone/>
            <wp:docPr id="2" name="Рисунок 2" descr="Medi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edi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C66D2">
        <w:rPr>
          <w:rFonts w:ascii="Times New Roman" w:hAnsi="Times New Roman" w:cs="Times New Roman"/>
          <w:b/>
          <w:sz w:val="24"/>
          <w:szCs w:val="24"/>
          <w:lang w:val="en-US"/>
        </w:rPr>
        <w:t>MINISTERUL  SĂNĂTĂŢII</w:t>
      </w:r>
      <w:proofErr w:type="gramEnd"/>
      <w:r w:rsidRPr="008C66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 REPUBLICII MOLDOVA</w:t>
      </w:r>
    </w:p>
    <w:p w14:paraId="2A85A09D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6F6D77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UNIVERSITATEA DE STAT DE MEDICINĂ ŞI FARMACIE</w:t>
      </w:r>
    </w:p>
    <w:p w14:paraId="3068FB11" w14:textId="77B0E251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“NICOLAE  TESTEMIŢANU”</w:t>
      </w:r>
    </w:p>
    <w:p w14:paraId="1B014F17" w14:textId="77777777" w:rsid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7CC102" w14:textId="57E7322A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sz w:val="24"/>
          <w:szCs w:val="24"/>
          <w:lang w:val="ro-RO"/>
        </w:rPr>
        <w:t>Facultatea Stomatologie</w:t>
      </w:r>
    </w:p>
    <w:p w14:paraId="450B6188" w14:textId="77777777" w:rsid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705139E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6D2">
        <w:rPr>
          <w:rFonts w:ascii="Times New Roman" w:hAnsi="Times New Roman" w:cs="Times New Roman"/>
          <w:b/>
          <w:i/>
          <w:sz w:val="24"/>
          <w:szCs w:val="24"/>
        </w:rPr>
        <w:t>CATEDRA PROPEDEUTICĂ STOMATOLOGICĂ „</w:t>
      </w:r>
      <w:r w:rsidRPr="008C66D2">
        <w:rPr>
          <w:rFonts w:ascii="Times New Roman" w:hAnsi="Times New Roman" w:cs="Times New Roman"/>
          <w:b/>
          <w:i/>
          <w:sz w:val="24"/>
          <w:szCs w:val="24"/>
          <w:lang w:val="en-US"/>
        </w:rPr>
        <w:t>PAVEL GODOROJA”</w:t>
      </w:r>
    </w:p>
    <w:p w14:paraId="68CE361E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FF03B1" w14:textId="13F82D94" w:rsidR="008C66D2" w:rsidRPr="00294954" w:rsidRDefault="00AF7F27" w:rsidP="008C66D2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  <w:lang w:val="en-US"/>
        </w:rPr>
        <w:t xml:space="preserve">BIOMATERIALE </w:t>
      </w:r>
      <w:r w:rsidR="00294954">
        <w:rPr>
          <w:rFonts w:ascii="Times New Roman" w:hAnsi="Times New Roman" w:cs="Times New Roman"/>
          <w:sz w:val="24"/>
          <w:szCs w:val="24"/>
          <w:lang w:val="ro-RO"/>
        </w:rPr>
        <w:t>ÎN STOMATOLOGIE</w:t>
      </w:r>
    </w:p>
    <w:bookmarkEnd w:id="1"/>
    <w:p w14:paraId="6AFC7E2A" w14:textId="77777777" w:rsidR="008C66D2" w:rsidRPr="008C66D2" w:rsidRDefault="008C66D2" w:rsidP="008C66D2">
      <w:pPr>
        <w:pStyle w:val="Paragraphedeliste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14:paraId="7380F6A2" w14:textId="77777777" w:rsidR="008C66D2" w:rsidRPr="008C66D2" w:rsidRDefault="008C66D2" w:rsidP="008C66D2">
      <w:pPr>
        <w:pStyle w:val="Titre"/>
        <w:spacing w:line="276" w:lineRule="auto"/>
        <w:jc w:val="right"/>
        <w:rPr>
          <w:sz w:val="24"/>
        </w:rPr>
      </w:pPr>
      <w:r w:rsidRPr="008C66D2">
        <w:rPr>
          <w:sz w:val="24"/>
        </w:rPr>
        <w:t>A P R O B</w:t>
      </w:r>
    </w:p>
    <w:p w14:paraId="35829BEA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Decanul facultăţii Stomatologie</w:t>
      </w:r>
    </w:p>
    <w:p w14:paraId="6EA42B9C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USMF </w:t>
      </w:r>
      <w:r w:rsidRPr="008C66D2">
        <w:rPr>
          <w:rFonts w:ascii="Times New Roman" w:hAnsi="Times New Roman" w:cs="Times New Roman"/>
          <w:sz w:val="24"/>
          <w:szCs w:val="24"/>
          <w:lang w:val="en-US"/>
        </w:rPr>
        <w:t>“N.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>Testemiţanu</w:t>
      </w:r>
      <w:r w:rsidRPr="008C66D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2B29E414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C66D2">
        <w:rPr>
          <w:rFonts w:ascii="Times New Roman" w:hAnsi="Times New Roman" w:cs="Times New Roman"/>
          <w:sz w:val="24"/>
          <w:szCs w:val="24"/>
          <w:lang w:val="en-US"/>
        </w:rPr>
        <w:t>Dr.habilitat</w:t>
      </w:r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,profesor</w:t>
      </w:r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  universitar</w:t>
      </w:r>
    </w:p>
    <w:p w14:paraId="011F9608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 xml:space="preserve"> Ciobanu</w:t>
      </w:r>
    </w:p>
    <w:p w14:paraId="33CB5E50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“ ____” ______________2018</w:t>
      </w:r>
    </w:p>
    <w:p w14:paraId="1BEDFFC1" w14:textId="77777777" w:rsidR="008C66D2" w:rsidRPr="008C66D2" w:rsidRDefault="008C66D2" w:rsidP="008C66D2">
      <w:pPr>
        <w:pStyle w:val="Paragraphedeliste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32590A09" w14:textId="77777777" w:rsidR="008C66D2" w:rsidRPr="008C66D2" w:rsidRDefault="008C66D2" w:rsidP="008C66D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1CE2C770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4309CC72" w14:textId="77777777" w:rsidR="008C66D2" w:rsidRPr="008C66D2" w:rsidRDefault="008C66D2" w:rsidP="008C66D2">
      <w:pPr>
        <w:pStyle w:val="Titre2"/>
        <w:spacing w:line="276" w:lineRule="auto"/>
        <w:rPr>
          <w:b/>
          <w:i/>
          <w:sz w:val="24"/>
          <w:szCs w:val="24"/>
        </w:rPr>
      </w:pPr>
      <w:r w:rsidRPr="008C66D2">
        <w:rPr>
          <w:b/>
          <w:i/>
          <w:sz w:val="24"/>
          <w:szCs w:val="24"/>
        </w:rPr>
        <w:t>E L A B O R Ă R I   M E T O D I C E</w:t>
      </w:r>
    </w:p>
    <w:p w14:paraId="69F50ECF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46182D" w14:textId="77777777" w:rsidR="008C66D2" w:rsidRPr="008C66D2" w:rsidRDefault="008C66D2" w:rsidP="008C66D2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8C66D2">
        <w:rPr>
          <w:i/>
          <w:sz w:val="24"/>
          <w:szCs w:val="24"/>
        </w:rPr>
        <w:t>LA  LUCRĂRILE  PRACTICE  PENTRU  STUDENŢII</w:t>
      </w:r>
    </w:p>
    <w:p w14:paraId="111A75A7" w14:textId="5B7270CD" w:rsidR="008C66D2" w:rsidRPr="008C66D2" w:rsidRDefault="008C66D2" w:rsidP="008C66D2">
      <w:pPr>
        <w:pStyle w:val="Corpsdetexte2"/>
        <w:spacing w:line="276" w:lineRule="auto"/>
        <w:jc w:val="center"/>
        <w:rPr>
          <w:i/>
          <w:sz w:val="24"/>
          <w:szCs w:val="24"/>
        </w:rPr>
      </w:pPr>
      <w:r w:rsidRPr="008C66D2">
        <w:rPr>
          <w:i/>
          <w:sz w:val="24"/>
          <w:szCs w:val="24"/>
        </w:rPr>
        <w:t xml:space="preserve">ANULUI </w:t>
      </w:r>
      <w:r w:rsidR="00587CA3">
        <w:rPr>
          <w:i/>
          <w:sz w:val="24"/>
          <w:szCs w:val="24"/>
        </w:rPr>
        <w:t>I SEMESTRUL II</w:t>
      </w:r>
    </w:p>
    <w:p w14:paraId="71395BCF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840A96" w14:textId="77777777" w:rsidR="008C66D2" w:rsidRPr="008C66D2" w:rsidRDefault="008C66D2" w:rsidP="008C66D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96F609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b/>
          <w:i/>
          <w:sz w:val="24"/>
          <w:szCs w:val="24"/>
          <w:lang w:val="ro-RO"/>
        </w:rPr>
        <w:t>Au fost revizuite și aprobate  la ședința catedrei Nr.1 din 01.02.2018</w:t>
      </w:r>
    </w:p>
    <w:p w14:paraId="4E696D11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D8A0F0D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4703272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F4C3F9F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316224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08F05CD" w14:textId="77777777" w:rsidR="008C66D2" w:rsidRPr="008C66D2" w:rsidRDefault="008C66D2" w:rsidP="008C66D2">
      <w:pPr>
        <w:pStyle w:val="Pieddepage"/>
        <w:tabs>
          <w:tab w:val="left" w:pos="993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Şef catedră</w:t>
      </w:r>
    </w:p>
    <w:p w14:paraId="79DE53B9" w14:textId="77777777" w:rsidR="008C66D2" w:rsidRPr="008C66D2" w:rsidRDefault="008C66D2" w:rsidP="008C66D2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  <w:r w:rsidRPr="008C66D2">
        <w:rPr>
          <w:rFonts w:ascii="Times New Roman" w:hAnsi="Times New Roman" w:cs="Times New Roman"/>
          <w:sz w:val="24"/>
          <w:szCs w:val="24"/>
          <w:lang w:val="ro-RO"/>
        </w:rPr>
        <w:t>dr.hab.șt.med.,conf.univ..</w:t>
      </w:r>
      <w:r w:rsidRPr="008C66D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D. Uncuța</w:t>
      </w:r>
    </w:p>
    <w:p w14:paraId="613EE0A2" w14:textId="77777777" w:rsidR="008C66D2" w:rsidRPr="008C66D2" w:rsidRDefault="008C66D2" w:rsidP="008C66D2">
      <w:pPr>
        <w:pStyle w:val="Pieddepage"/>
        <w:tabs>
          <w:tab w:val="left" w:pos="993"/>
          <w:tab w:val="left" w:pos="3900"/>
          <w:tab w:val="right" w:pos="8640"/>
        </w:tabs>
        <w:spacing w:line="276" w:lineRule="auto"/>
        <w:ind w:left="502"/>
        <w:rPr>
          <w:rFonts w:ascii="Times New Roman" w:hAnsi="Times New Roman" w:cs="Times New Roman"/>
          <w:sz w:val="24"/>
          <w:szCs w:val="24"/>
          <w:lang w:val="ro-RO"/>
        </w:rPr>
      </w:pPr>
    </w:p>
    <w:p w14:paraId="443C8D94" w14:textId="77777777" w:rsidR="008C66D2" w:rsidRPr="008C66D2" w:rsidRDefault="008C66D2" w:rsidP="008C66D2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r w:rsidRPr="008C66D2">
        <w:rPr>
          <w:rFonts w:ascii="Times New Roman" w:hAnsi="Times New Roman" w:cs="Times New Roman"/>
          <w:sz w:val="24"/>
          <w:szCs w:val="24"/>
          <w:lang w:val="en-US"/>
        </w:rPr>
        <w:t>Șef studii</w:t>
      </w:r>
    </w:p>
    <w:p w14:paraId="05E408C8" w14:textId="0A22B47B" w:rsidR="008C66D2" w:rsidRPr="00AF7F27" w:rsidRDefault="008C66D2" w:rsidP="00AF7F27">
      <w:pPr>
        <w:pStyle w:val="Paragraphedeliste"/>
        <w:spacing w:after="0"/>
        <w:ind w:left="50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asist</w:t>
      </w:r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C66D2">
        <w:rPr>
          <w:rFonts w:ascii="Times New Roman" w:hAnsi="Times New Roman" w:cs="Times New Roman"/>
          <w:sz w:val="24"/>
          <w:szCs w:val="24"/>
          <w:lang w:val="en-US"/>
        </w:rPr>
        <w:t>univ</w:t>
      </w:r>
      <w:proofErr w:type="gramEnd"/>
      <w:r w:rsidRPr="008C66D2">
        <w:rPr>
          <w:rFonts w:ascii="Times New Roman" w:hAnsi="Times New Roman" w:cs="Times New Roman"/>
          <w:sz w:val="24"/>
          <w:szCs w:val="24"/>
          <w:lang w:val="en-US"/>
        </w:rPr>
        <w:t>.                                                                                      S.Hâncu</w:t>
      </w:r>
    </w:p>
    <w:p w14:paraId="4E1B3CF5" w14:textId="77777777" w:rsidR="009556E7" w:rsidRDefault="009556E7" w:rsidP="00752D62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</w:p>
    <w:p w14:paraId="7A413542" w14:textId="77777777" w:rsidR="00217CB2" w:rsidRPr="00392B95" w:rsidRDefault="00217CB2" w:rsidP="00752D62">
      <w:pPr>
        <w:pStyle w:val="22"/>
        <w:keepNext/>
        <w:keepLines/>
        <w:shd w:val="clear" w:color="auto" w:fill="auto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>PLANUL LECŢIILOR PRACTICE</w:t>
      </w:r>
      <w:bookmarkEnd w:id="0"/>
    </w:p>
    <w:p w14:paraId="32A50EC7" w14:textId="77777777" w:rsidR="00217CB2" w:rsidRPr="00392B95" w:rsidRDefault="00217CB2" w:rsidP="00752D62">
      <w:pPr>
        <w:pStyle w:val="50"/>
        <w:shd w:val="clear" w:color="auto" w:fill="auto"/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>(total - 34 ore)</w:t>
      </w:r>
    </w:p>
    <w:p w14:paraId="0134AE0E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Biomateria</w:t>
      </w:r>
      <w:r w:rsidR="00A37878">
        <w:rPr>
          <w:rFonts w:ascii="Times New Roman" w:hAnsi="Times New Roman" w:cs="Times New Roman"/>
          <w:sz w:val="24"/>
          <w:szCs w:val="24"/>
          <w:lang w:val="ro-RO"/>
        </w:rPr>
        <w:t>le dentare. Noțiune. Clasificări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</w:t>
      </w:r>
    </w:p>
    <w:p w14:paraId="5D0606AE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stomatologice de bază. Metale şi aliaje utilizate în stomatologie (Aur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Ni-Cr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Co-Cr). Componenţa şi proprietăţile.</w:t>
      </w:r>
    </w:p>
    <w:p w14:paraId="4B3B38DF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nemetalice. Acrilatele. Componenţa şi proprietăţile. Utilizarea practică. Cerinţele medico-biologice.</w:t>
      </w:r>
    </w:p>
    <w:p w14:paraId="3A01AB63" w14:textId="020A65D3" w:rsidR="00E90644" w:rsidRPr="00392B95" w:rsidRDefault="00AF7F27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Materiale nemetalice. Ceramica.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Componenţa şi proprietăţile. Utilizarea practică. Cerinţele medico-biologice.Totalizare.</w:t>
      </w:r>
    </w:p>
    <w:p w14:paraId="6D18CFC7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auxiliare. Ceara. Instrumente pentru prepararea ţesuturilor dentare dure. Instrumente pentru prelucrarea şi finisarea acrilatelor, răşinelor, metalelor şi ceramicii. </w:t>
      </w:r>
    </w:p>
    <w:p w14:paraId="6BE7E4D3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amprentarea şi 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efectuarea modelelor. Descrieri. Clasificări. Materiale utilizate. Tehnici de realizare a amprentelor şi modelelor.</w:t>
      </w:r>
    </w:p>
    <w:p w14:paraId="3A42634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obturarea cavităților carioase. Clasificare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Cerințe către materialele de obturație permanente.</w:t>
      </w:r>
    </w:p>
    <w:p w14:paraId="1FE7283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de obturaţii provizorii. Caracteristica. Totalizare.</w:t>
      </w:r>
    </w:p>
    <w:p w14:paraId="01FE4071" w14:textId="77777777" w:rsidR="004A7779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obturaţii curative şi izolante.</w:t>
      </w:r>
    </w:p>
    <w:p w14:paraId="11FAD199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Cimenturi</w:t>
      </w:r>
      <w:r w:rsidR="00012AF1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sticlă (CIS). Clasificarea. Indica</w:t>
      </w:r>
      <w:r w:rsidR="00A16260">
        <w:rPr>
          <w:rFonts w:ascii="Times New Roman" w:hAnsi="Times New Roman" w:cs="Times New Roman"/>
          <w:sz w:val="24"/>
          <w:szCs w:val="24"/>
          <w:lang w:val="ro-RO"/>
        </w:rPr>
        <w:t>ții. Contraindicaț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ii. Avantaje si dezavantaje.</w:t>
      </w:r>
    </w:p>
    <w:p w14:paraId="5E4783F1" w14:textId="63F0F3FE" w:rsidR="00E90644" w:rsidRPr="00392B95" w:rsidRDefault="00A37878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Cimenturi ionomeri de sticlă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</w:t>
      </w:r>
      <w:r w:rsidR="00AF7F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0644" w:rsidRPr="00392B95">
        <w:rPr>
          <w:rFonts w:ascii="Times New Roman" w:hAnsi="Times New Roman" w:cs="Times New Roman"/>
          <w:sz w:val="24"/>
          <w:szCs w:val="24"/>
          <w:lang w:val="ro-RO"/>
        </w:rPr>
        <w:t>Proprietăți.</w:t>
      </w:r>
    </w:p>
    <w:p w14:paraId="789DAF94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Amalgame dentare. Noțiune. Clasificare</w:t>
      </w:r>
      <w:r w:rsidR="00762960" w:rsidRPr="009F4B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 Avantaje și dezavantaje. Indicații. Contraindicații.Totalizare.</w:t>
      </w:r>
    </w:p>
    <w:p w14:paraId="5465CAB5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Sisteme adezive. 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Principii generale privind fenomenul de adeziune. Factorii fenomenul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ui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adeziune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601E6B07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Clasificarea sistemelor adezive dentare. Noțiuni. Caracteristici. Avantaje </w:t>
      </w:r>
      <w:r w:rsidR="00A162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dezavantaje.</w:t>
      </w:r>
    </w:p>
    <w:p w14:paraId="09FCCD41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Materiale compozite . Generalități. Clasificarea. Rășini compozite cu inițiere chimic</w:t>
      </w:r>
      <w:r w:rsidR="00A162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25AE4B2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Materiale compozite fotopolimerizabile. Proprietăți</w:t>
      </w:r>
      <w:r w:rsidR="0076296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34044F57" w14:textId="77777777" w:rsidR="00E90644" w:rsidRPr="00392B95" w:rsidRDefault="00E90644" w:rsidP="00AF7F27">
      <w:pPr>
        <w:pStyle w:val="Paragraphedeliste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de obturaţie a canalelor radiculare. Clasificare</w:t>
      </w:r>
      <w:r w:rsidR="0076296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Proprietăţi fizico-chimice. Totalizare.</w:t>
      </w:r>
    </w:p>
    <w:p w14:paraId="24648BCF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40543773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79E019E7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254EBF09" w14:textId="77777777" w:rsidR="00217CB2" w:rsidRPr="00392B95" w:rsidRDefault="00217CB2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59038985" w14:textId="77777777" w:rsidR="004A7779" w:rsidRPr="00392B95" w:rsidRDefault="004A7779" w:rsidP="00AF7F27">
      <w:pPr>
        <w:pStyle w:val="20"/>
        <w:shd w:val="clear" w:color="auto" w:fill="auto"/>
        <w:tabs>
          <w:tab w:val="left" w:pos="498"/>
        </w:tabs>
        <w:spacing w:before="0" w:after="0" w:line="360" w:lineRule="auto"/>
        <w:ind w:left="426" w:hanging="426"/>
        <w:rPr>
          <w:rFonts w:ascii="Times New Roman" w:hAnsi="Times New Roman" w:cs="Times New Roman"/>
          <w:lang w:val="en-US" w:eastAsia="ro-RO" w:bidi="ro-RO"/>
        </w:rPr>
      </w:pPr>
    </w:p>
    <w:p w14:paraId="77BF9791" w14:textId="77777777" w:rsidR="00217CB2" w:rsidRPr="00392B95" w:rsidRDefault="004D471C" w:rsidP="00752D62">
      <w:pPr>
        <w:pStyle w:val="30"/>
        <w:keepNext/>
        <w:keepLines/>
        <w:shd w:val="clear" w:color="auto" w:fill="auto"/>
        <w:spacing w:after="0" w:line="360" w:lineRule="auto"/>
        <w:ind w:left="426" w:right="8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lastRenderedPageBreak/>
        <w:t>Lucrare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practică № 1</w:t>
      </w:r>
      <w:bookmarkEnd w:id="2"/>
    </w:p>
    <w:p w14:paraId="0C26973B" w14:textId="77777777" w:rsidR="00FD7FDA" w:rsidRPr="00392B95" w:rsidRDefault="00C42408" w:rsidP="00752D62">
      <w:pPr>
        <w:pStyle w:val="20"/>
        <w:shd w:val="clear" w:color="auto" w:fill="auto"/>
        <w:spacing w:before="0" w:after="0" w:line="360" w:lineRule="auto"/>
        <w:ind w:left="426" w:hanging="426"/>
        <w:jc w:val="center"/>
        <w:rPr>
          <w:rStyle w:val="213pt"/>
          <w:rFonts w:ascii="Times New Roman" w:hAnsi="Times New Roman" w:cs="Times New Roman"/>
          <w:color w:val="auto"/>
          <w:sz w:val="24"/>
          <w:szCs w:val="24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Tema</w:t>
      </w:r>
      <w:r w:rsidR="00217CB2"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4B2288" w:rsidRPr="00392B95">
        <w:rPr>
          <w:rFonts w:ascii="Times New Roman" w:hAnsi="Times New Roman" w:cs="Times New Roman"/>
          <w:b/>
          <w:lang w:val="ro-RO"/>
        </w:rPr>
        <w:t>Biomater</w:t>
      </w:r>
      <w:r w:rsidR="00A37878">
        <w:rPr>
          <w:rFonts w:ascii="Times New Roman" w:hAnsi="Times New Roman" w:cs="Times New Roman"/>
          <w:b/>
          <w:lang w:val="ro-RO"/>
        </w:rPr>
        <w:t>iale dentare. Noțiune. Clasifică</w:t>
      </w:r>
      <w:r w:rsidR="004B2288" w:rsidRPr="00392B95">
        <w:rPr>
          <w:rFonts w:ascii="Times New Roman" w:hAnsi="Times New Roman" w:cs="Times New Roman"/>
          <w:b/>
          <w:lang w:val="ro-RO"/>
        </w:rPr>
        <w:t>ri. Proprietăți</w:t>
      </w:r>
      <w:r w:rsidR="00FD7FDA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.</w:t>
      </w:r>
    </w:p>
    <w:p w14:paraId="3F846828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Locul petrecerii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041426">
        <w:rPr>
          <w:rFonts w:ascii="Times New Roman" w:hAnsi="Times New Roman" w:cs="Times New Roman"/>
          <w:lang w:val="ro-RO" w:eastAsia="ro-RO" w:bidi="ro-RO"/>
        </w:rPr>
        <w:t>S</w:t>
      </w:r>
      <w:r w:rsidR="00A37878">
        <w:rPr>
          <w:rFonts w:ascii="Times New Roman" w:hAnsi="Times New Roman" w:cs="Times New Roman"/>
          <w:lang w:val="ro-RO" w:eastAsia="ro-RO" w:bidi="ro-RO"/>
        </w:rPr>
        <w:t xml:space="preserve">ala </w:t>
      </w:r>
      <w:r w:rsidR="00590218">
        <w:rPr>
          <w:rFonts w:ascii="Times New Roman" w:hAnsi="Times New Roman" w:cs="Times New Roman"/>
          <w:lang w:val="ro-RO" w:eastAsia="ro-RO" w:bidi="ro-RO"/>
        </w:rPr>
        <w:t xml:space="preserve">de </w:t>
      </w:r>
      <w:r w:rsidR="00A37878">
        <w:rPr>
          <w:rFonts w:ascii="Times New Roman" w:hAnsi="Times New Roman" w:cs="Times New Roman"/>
          <w:lang w:val="ro-RO" w:eastAsia="ro-RO" w:bidi="ro-RO"/>
        </w:rPr>
        <w:t>simulatoare</w:t>
      </w:r>
      <w:r w:rsidR="00580EF6" w:rsidRPr="00580EF6">
        <w:rPr>
          <w:rFonts w:ascii="Times New Roman" w:hAnsi="Times New Roman" w:cs="Times New Roman"/>
          <w:lang w:val="en-US" w:eastAsia="ro-RO" w:bidi="ro-RO"/>
        </w:rPr>
        <w:t>.</w:t>
      </w:r>
      <w:r w:rsidR="00A37878">
        <w:rPr>
          <w:rFonts w:ascii="Times New Roman" w:hAnsi="Times New Roman" w:cs="Times New Roman"/>
          <w:lang w:val="ro-RO" w:eastAsia="ro-RO" w:bidi="ro-RO"/>
        </w:rPr>
        <w:t xml:space="preserve">  </w:t>
      </w:r>
    </w:p>
    <w:p w14:paraId="559CA970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ro-RO" w:eastAsia="ro-RO" w:bidi="ro-RO"/>
        </w:rPr>
        <w:t>: 3 ore.</w:t>
      </w:r>
    </w:p>
    <w:p w14:paraId="761CFE88" w14:textId="77777777" w:rsidR="004A7779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Scopul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bookmarkStart w:id="3" w:name="bookmark3"/>
      <w:r w:rsidR="00FD7FDA" w:rsidRPr="00392B95">
        <w:rPr>
          <w:rFonts w:ascii="Times New Roman" w:hAnsi="Times New Roman" w:cs="Times New Roman"/>
          <w:lang w:val="en-US"/>
        </w:rPr>
        <w:t>Studiul biomaterialelor</w:t>
      </w:r>
      <w:r w:rsidR="00B120E4" w:rsidRPr="00B120E4">
        <w:rPr>
          <w:rFonts w:ascii="Times New Roman" w:hAnsi="Times New Roman" w:cs="Times New Roman"/>
          <w:lang w:val="en-US"/>
        </w:rPr>
        <w:t>:</w:t>
      </w:r>
      <w:r w:rsidR="00B120E4">
        <w:rPr>
          <w:rFonts w:ascii="Times New Roman" w:hAnsi="Times New Roman" w:cs="Times New Roman"/>
          <w:lang w:val="en-US"/>
        </w:rPr>
        <w:t xml:space="preserve"> noțiune,</w:t>
      </w:r>
      <w:r w:rsidR="00B120E4" w:rsidRPr="00B120E4">
        <w:rPr>
          <w:rFonts w:ascii="Times New Roman" w:hAnsi="Times New Roman" w:cs="Times New Roman"/>
          <w:lang w:val="en-US"/>
        </w:rPr>
        <w:t xml:space="preserve"> </w:t>
      </w:r>
      <w:r w:rsidR="00B120E4">
        <w:rPr>
          <w:rFonts w:ascii="Times New Roman" w:hAnsi="Times New Roman" w:cs="Times New Roman"/>
          <w:lang w:val="en-US"/>
        </w:rPr>
        <w:t>compoziția</w:t>
      </w:r>
      <w:r w:rsidR="00A16260">
        <w:rPr>
          <w:rFonts w:ascii="Times New Roman" w:hAnsi="Times New Roman" w:cs="Times New Roman"/>
          <w:lang w:val="en-US"/>
        </w:rPr>
        <w:t xml:space="preserve"> chimică</w:t>
      </w:r>
      <w:r w:rsidR="00B120E4">
        <w:rPr>
          <w:rFonts w:ascii="Times New Roman" w:hAnsi="Times New Roman" w:cs="Times New Roman"/>
          <w:lang w:val="en-US"/>
        </w:rPr>
        <w:t>, structura</w:t>
      </w:r>
      <w:r w:rsidR="00FD7FDA" w:rsidRPr="00392B95">
        <w:rPr>
          <w:rFonts w:ascii="Times New Roman" w:hAnsi="Times New Roman" w:cs="Times New Roman"/>
          <w:lang w:val="en-US"/>
        </w:rPr>
        <w:t xml:space="preserve"> și proprietăți</w:t>
      </w:r>
      <w:r w:rsidR="004A7779" w:rsidRPr="00392B95">
        <w:rPr>
          <w:rFonts w:ascii="Times New Roman" w:hAnsi="Times New Roman" w:cs="Times New Roman"/>
          <w:lang w:val="en-US"/>
        </w:rPr>
        <w:t>.</w:t>
      </w:r>
    </w:p>
    <w:p w14:paraId="515DA73C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Planul lecţiei</w:t>
      </w:r>
      <w:bookmarkEnd w:id="3"/>
    </w:p>
    <w:p w14:paraId="10E57E25" w14:textId="77777777" w:rsidR="007F06DE" w:rsidRPr="007F06DE" w:rsidRDefault="00217CB2" w:rsidP="00590218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  <w:r w:rsidRPr="00392B95">
        <w:rPr>
          <w:rFonts w:ascii="Times New Roman" w:hAnsi="Times New Roman" w:cs="Times New Roman"/>
          <w:lang w:val="ro-RO" w:eastAsia="ro-RO" w:bidi="ro-RO"/>
        </w:rPr>
        <w:t>Interogatoriu</w:t>
      </w:r>
      <w:r w:rsidR="00FD7FDA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- </w:t>
      </w:r>
      <w:r w:rsidR="00FD7FDA"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>45</w:t>
      </w:r>
      <w:r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 xml:space="preserve"> min.</w:t>
      </w:r>
    </w:p>
    <w:p w14:paraId="4F2500A5" w14:textId="77777777" w:rsidR="007F06DE" w:rsidRDefault="00FD7FDA" w:rsidP="00752D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 w:eastAsia="ro-RO" w:bidi="ro-RO"/>
        </w:rPr>
      </w:pPr>
      <w:r w:rsidRPr="007F06DE">
        <w:rPr>
          <w:rFonts w:ascii="Times New Roman" w:hAnsi="Times New Roman" w:cs="Times New Roman"/>
          <w:lang w:val="ro-RO" w:eastAsia="ro-RO" w:bidi="ro-RO"/>
        </w:rPr>
        <w:t xml:space="preserve">Lucrul practic </w:t>
      </w:r>
      <w:r w:rsidR="00217CB2" w:rsidRPr="007F06DE">
        <w:rPr>
          <w:rFonts w:ascii="Times New Roman" w:hAnsi="Times New Roman" w:cs="Times New Roman"/>
          <w:lang w:val="ro-RO" w:eastAsia="ro-RO" w:bidi="ro-RO"/>
        </w:rPr>
        <w:t xml:space="preserve"> -</w:t>
      </w:r>
      <w:r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4B5A51" w:rsidRPr="007F06DE">
        <w:rPr>
          <w:rFonts w:ascii="Times New Roman" w:hAnsi="Times New Roman" w:cs="Times New Roman"/>
          <w:b/>
          <w:i/>
          <w:lang w:val="ro-RO" w:eastAsia="ro-RO" w:bidi="ro-RO"/>
        </w:rPr>
        <w:t>80</w:t>
      </w:r>
      <w:r w:rsidR="00217CB2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217CB2" w:rsidRPr="007F06DE">
        <w:rPr>
          <w:rStyle w:val="213pt0"/>
          <w:rFonts w:ascii="Times New Roman" w:hAnsi="Times New Roman" w:cs="Times New Roman"/>
          <w:color w:val="auto"/>
          <w:sz w:val="24"/>
          <w:szCs w:val="24"/>
        </w:rPr>
        <w:t>min.</w:t>
      </w:r>
      <w:r w:rsidR="008869DC" w:rsidRPr="007F06DE">
        <w:rPr>
          <w:rFonts w:ascii="Times New Roman" w:hAnsi="Times New Roman" w:cs="Times New Roman"/>
          <w:lang w:val="en-US" w:eastAsia="ro-RO" w:bidi="ro-RO"/>
        </w:rPr>
        <w:t xml:space="preserve"> – </w:t>
      </w:r>
      <w:r w:rsidR="00A16260" w:rsidRPr="007F06DE">
        <w:rPr>
          <w:rFonts w:ascii="Times New Roman" w:hAnsi="Times New Roman" w:cs="Times New Roman"/>
          <w:lang w:val="ro-RO" w:eastAsia="ro-RO" w:bidi="ro-RO"/>
        </w:rPr>
        <w:t>Studenții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041426">
        <w:rPr>
          <w:rFonts w:ascii="Times New Roman" w:hAnsi="Times New Roman" w:cs="Times New Roman"/>
          <w:lang w:val="ro-RO" w:eastAsia="ro-RO" w:bidi="ro-RO"/>
        </w:rPr>
        <w:t>învață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noțiune</w:t>
      </w:r>
      <w:r w:rsidR="00A16260">
        <w:rPr>
          <w:rFonts w:ascii="Times New Roman" w:hAnsi="Times New Roman" w:cs="Times New Roman"/>
          <w:lang w:val="ro-RO" w:eastAsia="ro-RO" w:bidi="ro-RO"/>
        </w:rPr>
        <w:t xml:space="preserve"> de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</w:t>
      </w:r>
      <w:r w:rsidR="00BD6AAD" w:rsidRPr="007F06DE">
        <w:rPr>
          <w:rFonts w:ascii="Times New Roman" w:hAnsi="Times New Roman" w:cs="Times New Roman"/>
          <w:lang w:val="ro-RO" w:eastAsia="ro-RO" w:bidi="ro-RO"/>
        </w:rPr>
        <w:t>biomateriale, proprietăți</w:t>
      </w:r>
      <w:r w:rsidR="00A16260">
        <w:rPr>
          <w:rFonts w:ascii="Times New Roman" w:hAnsi="Times New Roman" w:cs="Times New Roman"/>
          <w:lang w:val="ro-RO" w:eastAsia="ro-RO" w:bidi="ro-RO"/>
        </w:rPr>
        <w:t>le</w:t>
      </w:r>
      <w:r w:rsidR="008869DC" w:rsidRPr="007F06DE">
        <w:rPr>
          <w:rFonts w:ascii="Times New Roman" w:hAnsi="Times New Roman" w:cs="Times New Roman"/>
          <w:lang w:val="en-US" w:eastAsia="ro-RO" w:bidi="ro-RO"/>
        </w:rPr>
        <w:t>:</w:t>
      </w:r>
      <w:r w:rsidR="008869DC" w:rsidRPr="007F06DE">
        <w:rPr>
          <w:rFonts w:ascii="Times New Roman" w:hAnsi="Times New Roman" w:cs="Times New Roman"/>
          <w:lang w:val="ro-RO" w:eastAsia="ro-RO" w:bidi="ro-RO"/>
        </w:rPr>
        <w:t xml:space="preserve"> optice, termic</w:t>
      </w:r>
      <w:r w:rsidR="002A5A41" w:rsidRPr="007F06DE">
        <w:rPr>
          <w:rFonts w:ascii="Times New Roman" w:hAnsi="Times New Roman" w:cs="Times New Roman"/>
          <w:lang w:val="ro-RO" w:eastAsia="ro-RO" w:bidi="ro-RO"/>
        </w:rPr>
        <w:t>e, electrice, mecanice, chimice.</w:t>
      </w:r>
      <w:bookmarkStart w:id="4" w:name="bookmark4"/>
    </w:p>
    <w:p w14:paraId="5996A46A" w14:textId="77777777" w:rsidR="002A5A41" w:rsidRPr="00BD6AAD" w:rsidRDefault="002A5A41" w:rsidP="00752D62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ro-RO" w:eastAsia="ro-RO" w:bidi="ro-RO"/>
        </w:rPr>
      </w:pPr>
      <w:r w:rsidRPr="007F06DE">
        <w:rPr>
          <w:rFonts w:ascii="Times New Roman" w:hAnsi="Times New Roman" w:cs="Times New Roman"/>
          <w:lang w:val="ro-RO" w:eastAsia="ro-RO" w:bidi="ro-RO"/>
        </w:rPr>
        <w:t xml:space="preserve">Încheiere – </w:t>
      </w:r>
      <w:r w:rsidRPr="00BD6AAD">
        <w:rPr>
          <w:rFonts w:ascii="Times New Roman" w:hAnsi="Times New Roman" w:cs="Times New Roman"/>
          <w:b/>
          <w:lang w:val="ro-RO" w:eastAsia="ro-RO" w:bidi="ro-RO"/>
        </w:rPr>
        <w:t>10 min.</w:t>
      </w:r>
    </w:p>
    <w:p w14:paraId="032E549F" w14:textId="77777777" w:rsidR="007F06DE" w:rsidRPr="007F06DE" w:rsidRDefault="007F06DE" w:rsidP="00752D62">
      <w:pPr>
        <w:pStyle w:val="20"/>
        <w:keepNext/>
        <w:keepLines/>
        <w:shd w:val="clear" w:color="auto" w:fill="auto"/>
        <w:tabs>
          <w:tab w:val="left" w:pos="284"/>
          <w:tab w:val="left" w:pos="78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 w:eastAsia="ro-RO" w:bidi="ro-RO"/>
        </w:rPr>
      </w:pPr>
    </w:p>
    <w:p w14:paraId="237110A2" w14:textId="77777777" w:rsidR="00217CB2" w:rsidRPr="007F06DE" w:rsidRDefault="002E00BB" w:rsidP="00752D62">
      <w:pPr>
        <w:keepNext/>
        <w:keepLines/>
        <w:widowControl w:val="0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Întrebări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de verificare</w:t>
      </w:r>
      <w:bookmarkEnd w:id="4"/>
      <w:r w:rsidR="004A508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:</w:t>
      </w:r>
    </w:p>
    <w:p w14:paraId="4397EB86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bookmarkStart w:id="5" w:name="bookmark5"/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Biomateriale. Noțiune. Proprietăți. </w:t>
      </w:r>
    </w:p>
    <w:p w14:paraId="363347E6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Proprietățile optice (reflexia și refracția, luminiscența, transparența, opacitatea) materialelor dentare.</w:t>
      </w:r>
    </w:p>
    <w:p w14:paraId="685A22B0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Culoarea și metode de determinare a ei. Caracteristicele culorii.</w:t>
      </w:r>
    </w:p>
    <w:p w14:paraId="64F1957F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Proprietățile termice a materialelor dentare (conductibilitatea termică și dilatarea termică). </w:t>
      </w:r>
    </w:p>
    <w:p w14:paraId="230127FE" w14:textId="77777777" w:rsidR="004B2288" w:rsidRPr="00392B95" w:rsidRDefault="00011429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Proprietățile electrice,</w:t>
      </w:r>
      <w:r w:rsidR="004B2288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galvanismul. </w:t>
      </w:r>
    </w:p>
    <w:p w14:paraId="7E68029A" w14:textId="77777777" w:rsidR="004B2288" w:rsidRPr="00392B95" w:rsidRDefault="004B2288" w:rsidP="005D0ECB">
      <w:pPr>
        <w:pStyle w:val="Paragraphedeliste"/>
        <w:widowControl w:val="0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Proprietățile mecanice (deformări, elasticitate, plasticitate,) a biomaterialelor.</w:t>
      </w:r>
    </w:p>
    <w:p w14:paraId="7738CB26" w14:textId="77777777" w:rsidR="004B2288" w:rsidRPr="00392B95" w:rsidRDefault="004B2288" w:rsidP="005D0ECB">
      <w:pPr>
        <w:pStyle w:val="Paragraphedeliste"/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Relația dintre efortul unitar și deformare. Modulul de elasticitate.</w:t>
      </w:r>
    </w:p>
    <w:p w14:paraId="58D65EB9" w14:textId="77777777" w:rsidR="004B2288" w:rsidRPr="00392B95" w:rsidRDefault="004B2288" w:rsidP="005D0ECB">
      <w:pPr>
        <w:pStyle w:val="Paragraphedeliste"/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Caracteristicele solicitării de compresiune. Uzură și duritate.</w:t>
      </w:r>
    </w:p>
    <w:p w14:paraId="32FCCB08" w14:textId="77777777" w:rsidR="004B2288" w:rsidRPr="00392B95" w:rsidRDefault="00A16260" w:rsidP="005D0ECB">
      <w:pPr>
        <w:pStyle w:val="Paragraphedeliste"/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Proprietăți chimice</w:t>
      </w:r>
      <w:r w:rsidR="004B2288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, coroziune. </w:t>
      </w:r>
    </w:p>
    <w:p w14:paraId="2705B3FF" w14:textId="77777777" w:rsidR="0067440C" w:rsidRPr="00CF7E3E" w:rsidRDefault="004B2288" w:rsidP="005D0ECB">
      <w:pPr>
        <w:pStyle w:val="Paragraphedeliste"/>
        <w:keepNext/>
        <w:keepLines/>
        <w:widowControl w:val="0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Biocompatibilitatea materialelor dentare. </w:t>
      </w:r>
    </w:p>
    <w:p w14:paraId="20D6F90F" w14:textId="77777777" w:rsidR="00CF7E3E" w:rsidRPr="000D7955" w:rsidRDefault="00CF7E3E" w:rsidP="00752D62">
      <w:pPr>
        <w:pStyle w:val="Paragraphedeliste"/>
        <w:keepNext/>
        <w:keepLines/>
        <w:widowControl w:val="0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</w:p>
    <w:p w14:paraId="721D697F" w14:textId="77777777" w:rsidR="00167811" w:rsidRPr="00392B95" w:rsidRDefault="00F43676" w:rsidP="004A5085">
      <w:pPr>
        <w:pStyle w:val="30"/>
        <w:keepNext/>
        <w:keepLines/>
        <w:shd w:val="clear" w:color="auto" w:fill="auto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</w:t>
      </w:r>
      <w:r w:rsidR="007F06DE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cr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ul pentru acasă</w:t>
      </w:r>
      <w:bookmarkEnd w:id="5"/>
    </w:p>
    <w:p w14:paraId="6D651E0D" w14:textId="77777777" w:rsidR="00FD7FDA" w:rsidRPr="00392B95" w:rsidRDefault="00FD7FDA" w:rsidP="000414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bookmark6"/>
      <w:r w:rsidRPr="00392B95">
        <w:rPr>
          <w:rFonts w:ascii="Times New Roman" w:hAnsi="Times New Roman" w:cs="Times New Roman"/>
          <w:sz w:val="24"/>
          <w:szCs w:val="24"/>
          <w:lang w:val="en-US"/>
        </w:rPr>
        <w:t>Descri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ți proprietățile biomaterialelor, desenați proprietățile fizice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optice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reflexia</w:t>
      </w:r>
      <w:r w:rsidR="00064AC6" w:rsidRPr="00392B9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refracția și dispersia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AA525E" w14:textId="77777777" w:rsidR="00D477BA" w:rsidRDefault="00D477BA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bookmarkStart w:id="7" w:name="bookmark7"/>
      <w:bookmarkEnd w:id="6"/>
    </w:p>
    <w:p w14:paraId="74208E5E" w14:textId="77777777" w:rsidR="00D477BA" w:rsidRDefault="00D477BA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</w:p>
    <w:p w14:paraId="04F5B2C7" w14:textId="2DF1C2C0" w:rsidR="00217CB2" w:rsidRPr="00392B95" w:rsidRDefault="00D477BA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 xml:space="preserve"> </w:t>
      </w:r>
      <w:r w:rsidR="00217CB2" w:rsidRPr="00392B95">
        <w:rPr>
          <w:rFonts w:ascii="Times New Roman" w:hAnsi="Times New Roman" w:cs="Times New Roman"/>
          <w:b/>
          <w:sz w:val="24"/>
          <w:szCs w:val="24"/>
          <w:lang w:val="ro-RO" w:eastAsia="ro-RO" w:bidi="ro-RO"/>
        </w:rPr>
        <w:t>Lucrare practică № 2</w:t>
      </w:r>
      <w:bookmarkEnd w:id="7"/>
    </w:p>
    <w:p w14:paraId="60D83F34" w14:textId="77777777" w:rsidR="007F06DE" w:rsidRDefault="00C42408" w:rsidP="00B878E7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Tema</w:t>
      </w:r>
      <w:r w:rsidR="00217CB2"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: 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stomatologice de bază. Metale şi aliaje utilizate în stomatologie (Aur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Ni-Cr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 w:rsidR="0067440C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Co-Cr). Componenţa şi proprietăţile.</w:t>
      </w:r>
    </w:p>
    <w:p w14:paraId="62FD8F98" w14:textId="77777777" w:rsidR="003D7015" w:rsidRPr="007F06DE" w:rsidRDefault="00217CB2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 xml:space="preserve">Locul </w:t>
      </w:r>
      <w:r w:rsidR="008F49E8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petrecerii</w:t>
      </w:r>
      <w:r w:rsidR="00C42408"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 xml:space="preserve"> lecţiei practice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: </w:t>
      </w:r>
      <w:r w:rsidR="00101E64">
        <w:rPr>
          <w:rFonts w:ascii="Times New Roman" w:hAnsi="Times New Roman" w:cs="Times New Roman"/>
          <w:lang w:val="ro-RO" w:eastAsia="ro-RO" w:bidi="ro-RO"/>
        </w:rPr>
        <w:t xml:space="preserve">sala </w:t>
      </w:r>
      <w:r w:rsidR="00B878E7">
        <w:rPr>
          <w:rFonts w:ascii="Times New Roman" w:hAnsi="Times New Roman" w:cs="Times New Roman"/>
          <w:lang w:val="ro-RO" w:eastAsia="ro-RO" w:bidi="ro-RO"/>
        </w:rPr>
        <w:t xml:space="preserve">de </w:t>
      </w:r>
      <w:r w:rsidR="00101E64">
        <w:rPr>
          <w:rFonts w:ascii="Times New Roman" w:hAnsi="Times New Roman" w:cs="Times New Roman"/>
          <w:lang w:val="ro-RO" w:eastAsia="ro-RO" w:bidi="ro-RO"/>
        </w:rPr>
        <w:t>simulatoare</w:t>
      </w:r>
      <w:r w:rsidR="00580EF6" w:rsidRPr="00580EF6">
        <w:rPr>
          <w:rFonts w:ascii="Times New Roman" w:hAnsi="Times New Roman" w:cs="Times New Roman"/>
          <w:lang w:val="en-US" w:eastAsia="ro-RO" w:bidi="ro-RO"/>
        </w:rPr>
        <w:t>.</w:t>
      </w:r>
      <w:r w:rsidR="00101E64">
        <w:rPr>
          <w:rFonts w:ascii="Times New Roman" w:hAnsi="Times New Roman" w:cs="Times New Roman"/>
          <w:lang w:val="ro-RO" w:eastAsia="ro-RO" w:bidi="ro-RO"/>
        </w:rPr>
        <w:t xml:space="preserve"> </w:t>
      </w:r>
    </w:p>
    <w:p w14:paraId="347AB507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ro-RO" w:eastAsia="ro-RO" w:bidi="ro-RO"/>
        </w:rPr>
        <w:t>: 3 ore</w:t>
      </w:r>
    </w:p>
    <w:p w14:paraId="627F9C37" w14:textId="77777777" w:rsidR="003D7015" w:rsidRPr="00392B95" w:rsidRDefault="00C4240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Style w:val="213pt"/>
          <w:rFonts w:ascii="Times New Roman" w:hAnsi="Times New Roman" w:cs="Times New Roman"/>
          <w:color w:val="auto"/>
          <w:sz w:val="24"/>
          <w:szCs w:val="24"/>
        </w:rPr>
        <w:lastRenderedPageBreak/>
        <w:t>Scopul lecţiei practice</w:t>
      </w:r>
      <w:r w:rsidR="00217CB2" w:rsidRPr="00392B95">
        <w:rPr>
          <w:rFonts w:ascii="Times New Roman" w:hAnsi="Times New Roman" w:cs="Times New Roman"/>
          <w:sz w:val="24"/>
          <w:szCs w:val="24"/>
          <w:lang w:val="ro-RO" w:eastAsia="ro-RO" w:bidi="ro-RO"/>
        </w:rPr>
        <w:t xml:space="preserve">: </w:t>
      </w:r>
      <w:bookmarkStart w:id="8" w:name="bookmark8"/>
      <w:r w:rsidR="003D7015" w:rsidRPr="00392B95">
        <w:rPr>
          <w:rFonts w:ascii="Times New Roman" w:hAnsi="Times New Roman" w:cs="Times New Roman"/>
          <w:sz w:val="24"/>
          <w:szCs w:val="24"/>
          <w:lang w:val="en-US"/>
        </w:rPr>
        <w:t>Studiul metalelor și aliajelor</w:t>
      </w:r>
      <w:r w:rsidR="006F3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015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clinică și laboratorul dentar.</w:t>
      </w:r>
    </w:p>
    <w:p w14:paraId="5498DF8B" w14:textId="77777777" w:rsidR="003D7015" w:rsidRPr="00392B95" w:rsidRDefault="003D7015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C4B11D" w14:textId="77777777" w:rsidR="00217CB2" w:rsidRPr="00392B95" w:rsidRDefault="00217CB2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ro-RO" w:eastAsia="ro-RO" w:bidi="ro-RO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Planul lecţiei</w:t>
      </w:r>
      <w:bookmarkEnd w:id="8"/>
      <w:r w:rsidR="004A5085">
        <w:rPr>
          <w:rFonts w:ascii="Times New Roman" w:hAnsi="Times New Roman" w:cs="Times New Roman"/>
          <w:b/>
          <w:lang w:val="ro-RO" w:eastAsia="ro-RO" w:bidi="ro-RO"/>
        </w:rPr>
        <w:t>:</w:t>
      </w:r>
    </w:p>
    <w:p w14:paraId="1FCB624E" w14:textId="77777777" w:rsidR="00217CB2" w:rsidRPr="00392B95" w:rsidRDefault="00217CB2" w:rsidP="00752D62">
      <w:pPr>
        <w:pStyle w:val="20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ro-RO" w:eastAsia="ro-RO" w:bidi="ro-RO"/>
        </w:rPr>
        <w:t xml:space="preserve">Verificarea cunoştinţilor studenţilor la acest capitol - </w:t>
      </w:r>
      <w:r w:rsidR="004D471C" w:rsidRPr="004D471C">
        <w:rPr>
          <w:rFonts w:ascii="Times New Roman" w:hAnsi="Times New Roman" w:cs="Times New Roman"/>
          <w:b/>
          <w:lang w:val="ro-RO" w:eastAsia="ro-RO" w:bidi="ro-RO"/>
        </w:rPr>
        <w:t>45</w:t>
      </w:r>
      <w:r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 xml:space="preserve"> min.</w:t>
      </w:r>
    </w:p>
    <w:p w14:paraId="588709B9" w14:textId="77777777" w:rsidR="00217CB2" w:rsidRPr="00392B95" w:rsidRDefault="00217CB2" w:rsidP="00752D62">
      <w:pPr>
        <w:pStyle w:val="20"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ro-RO" w:eastAsia="ro-RO" w:bidi="ro-RO"/>
        </w:rPr>
        <w:t>Lucrul practic</w:t>
      </w:r>
      <w:r w:rsidR="005A46D7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- </w:t>
      </w:r>
      <w:r w:rsidR="003C4A3D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4B5A51" w:rsidRPr="00392B95">
        <w:rPr>
          <w:rFonts w:ascii="Times New Roman" w:hAnsi="Times New Roman" w:cs="Times New Roman"/>
          <w:b/>
          <w:lang w:val="ro-RO" w:eastAsia="ro-RO" w:bidi="ro-RO"/>
        </w:rPr>
        <w:t>80</w:t>
      </w:r>
      <w:r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03028D">
        <w:rPr>
          <w:rStyle w:val="213pt0"/>
          <w:rFonts w:ascii="Times New Roman" w:hAnsi="Times New Roman" w:cs="Times New Roman"/>
          <w:color w:val="auto"/>
          <w:sz w:val="24"/>
          <w:szCs w:val="24"/>
        </w:rPr>
        <w:t>min</w:t>
      </w:r>
      <w:r w:rsidR="0003028D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 studenții studiază materialele stomatologice de bază</w:t>
      </w:r>
      <w:r w:rsidR="0003028D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metalele </w:t>
      </w:r>
      <w:r w:rsidR="000E447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și aliajele – clasificarea, proprietățile</w:t>
      </w:r>
      <w:r w:rsidR="0012049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  <w:r w:rsidR="000E447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utilizarea</w:t>
      </w:r>
      <w:r w:rsidR="0012049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aliajelor nobile și nenobile pentru realizarea protezelor</w:t>
      </w:r>
      <w:r w:rsidR="007D20C8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implantelor endo-osoase, pentru lucrări metalo – ceramice</w:t>
      </w:r>
      <w:r w:rsidR="006F3CE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 turnarea, sudura și lipirea, reciclarea aliajelor,</w:t>
      </w:r>
      <w:r w:rsidR="00A1626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6F3CE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metode de frezare.</w:t>
      </w:r>
      <w:r w:rsidR="007D20C8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14:paraId="4F8CF1AC" w14:textId="77777777" w:rsidR="00167811" w:rsidRPr="00B878E7" w:rsidRDefault="002E00BB" w:rsidP="00752D62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7"/>
        </w:tabs>
        <w:spacing w:before="0" w:after="0" w:line="360" w:lineRule="auto"/>
        <w:ind w:left="426" w:right="100" w:hanging="426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  <w:r w:rsidRPr="00392B95">
        <w:rPr>
          <w:rFonts w:ascii="Times New Roman" w:hAnsi="Times New Roman" w:cs="Times New Roman"/>
          <w:lang w:val="ro-RO" w:eastAsia="ro-RO" w:bidi="ro-RO"/>
        </w:rPr>
        <w:t>Încheiere</w:t>
      </w:r>
      <w:r w:rsidR="005A46D7" w:rsidRPr="00392B95">
        <w:rPr>
          <w:rFonts w:ascii="Times New Roman" w:hAnsi="Times New Roman" w:cs="Times New Roman"/>
          <w:lang w:val="ro-RO" w:eastAsia="ro-RO" w:bidi="ro-RO"/>
        </w:rPr>
        <w:t xml:space="preserve"> </w:t>
      </w:r>
      <w:r w:rsidR="00217CB2" w:rsidRPr="00392B95">
        <w:rPr>
          <w:rStyle w:val="213pt0"/>
          <w:rFonts w:ascii="Times New Roman" w:hAnsi="Times New Roman" w:cs="Times New Roman"/>
          <w:color w:val="auto"/>
          <w:sz w:val="24"/>
          <w:szCs w:val="24"/>
        </w:rPr>
        <w:t>-10 min.</w:t>
      </w:r>
      <w:bookmarkStart w:id="9" w:name="bookmark9"/>
    </w:p>
    <w:p w14:paraId="6D2029CD" w14:textId="77777777" w:rsidR="00B878E7" w:rsidRPr="00392B95" w:rsidRDefault="00B878E7" w:rsidP="00B878E7">
      <w:pPr>
        <w:pStyle w:val="20"/>
        <w:keepNext/>
        <w:keepLines/>
        <w:shd w:val="clear" w:color="auto" w:fill="auto"/>
        <w:tabs>
          <w:tab w:val="left" w:pos="847"/>
        </w:tabs>
        <w:spacing w:before="0" w:after="0" w:line="360" w:lineRule="auto"/>
        <w:ind w:left="426" w:right="100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ru-RU" w:eastAsia="ru-RU" w:bidi="ar-SA"/>
        </w:rPr>
      </w:pPr>
    </w:p>
    <w:p w14:paraId="05F080E8" w14:textId="77777777" w:rsidR="00217CB2" w:rsidRPr="00B878E7" w:rsidRDefault="002E00BB" w:rsidP="00752D62">
      <w:pPr>
        <w:pStyle w:val="20"/>
        <w:keepNext/>
        <w:keepLines/>
        <w:shd w:val="clear" w:color="auto" w:fill="auto"/>
        <w:tabs>
          <w:tab w:val="left" w:pos="847"/>
        </w:tabs>
        <w:spacing w:before="0" w:after="0" w:line="360" w:lineRule="auto"/>
        <w:ind w:left="426" w:right="100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ro-RO" w:eastAsia="ro-RO" w:bidi="ro-RO"/>
        </w:rPr>
        <w:t>Întrebări</w:t>
      </w:r>
      <w:r w:rsidR="00217CB2" w:rsidRPr="00392B95">
        <w:rPr>
          <w:rFonts w:ascii="Times New Roman" w:hAnsi="Times New Roman" w:cs="Times New Roman"/>
          <w:b/>
          <w:lang w:val="ro-RO" w:eastAsia="ro-RO" w:bidi="ro-RO"/>
        </w:rPr>
        <w:t xml:space="preserve"> de verificare</w:t>
      </w:r>
      <w:bookmarkEnd w:id="9"/>
      <w:r w:rsidR="004A5085">
        <w:rPr>
          <w:rFonts w:ascii="Times New Roman" w:hAnsi="Times New Roman" w:cs="Times New Roman"/>
          <w:b/>
          <w:lang w:val="ro-RO" w:eastAsia="ro-RO" w:bidi="ro-RO"/>
        </w:rPr>
        <w:t>:</w:t>
      </w:r>
    </w:p>
    <w:p w14:paraId="768DF941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Metale și aliaje metalice. Definiția.</w:t>
      </w:r>
    </w:p>
    <w:p w14:paraId="3FA01C90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după Siebert (1983). </w:t>
      </w:r>
    </w:p>
    <w:p w14:paraId="7C749427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nobile și proprietățile lor (intervalul d</w:t>
      </w:r>
      <w:r w:rsidR="00B878E7"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e topire, densitate, duritate). </w:t>
      </w: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Aur. Platina. </w:t>
      </w:r>
    </w:p>
    <w:p w14:paraId="1F64A630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Aliaje nenobile pe bază de Co-Cr și Ni-Cr. Proprietățile lor. </w:t>
      </w:r>
    </w:p>
    <w:p w14:paraId="73484964" w14:textId="77777777" w:rsidR="0067440C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 bază de fier, pe bază de titan și pe bază de cupru.</w:t>
      </w:r>
    </w:p>
    <w:p w14:paraId="373465E2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Aliaje pentru realizarea protezelor fixe (nobile, nenobile). </w:t>
      </w:r>
    </w:p>
    <w:p w14:paraId="70355FF2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pentru lucrări metalo-ceramice.</w:t>
      </w:r>
    </w:p>
    <w:p w14:paraId="4AAEC6BE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Aliaje pentru proteze parțiale mobilizabile scheletate.</w:t>
      </w:r>
    </w:p>
    <w:p w14:paraId="2E0B3C5E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Turnarea aliajelor, sudura și lipirea, reciclarea aliajelor. </w:t>
      </w:r>
    </w:p>
    <w:p w14:paraId="0017B7B9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Metode de frezare. </w:t>
      </w:r>
    </w:p>
    <w:p w14:paraId="28EFD1F5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Materiale utilizate în realizarea implantelor endo-osoase. </w:t>
      </w:r>
    </w:p>
    <w:p w14:paraId="13565BC1" w14:textId="77777777" w:rsidR="00F8654E" w:rsidRPr="00B878E7" w:rsidRDefault="0067440C" w:rsidP="005D0ECB">
      <w:pPr>
        <w:pStyle w:val="Paragraphedeliste"/>
        <w:widowControl w:val="0"/>
        <w:numPr>
          <w:ilvl w:val="0"/>
          <w:numId w:val="35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Clasele de compatibilitate: biotolerat, </w:t>
      </w:r>
      <w:r w:rsidR="00A1626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bioinert și</w:t>
      </w:r>
      <w:r w:rsidR="00F640A7" w:rsidRPr="00B878E7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bioreactiv (bioactiv)</w:t>
      </w:r>
      <w:r w:rsidR="00A1626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730AC19E" w14:textId="77777777" w:rsidR="005A46D7" w:rsidRPr="00DF24FF" w:rsidRDefault="005A46D7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B2C7AD" w14:textId="77777777" w:rsidR="00DD1E87" w:rsidRPr="004A5085" w:rsidRDefault="00DD1E87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B879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4A50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</w:t>
      </w:r>
      <w:r w:rsidR="004A508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14:paraId="2BA32CAA" w14:textId="77777777" w:rsidR="002F3567" w:rsidRPr="00392B95" w:rsidRDefault="002F3567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Completați tabel</w:t>
      </w:r>
      <w:r w:rsidR="00A16260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metalele și aliajele utilizate în stomatologie</w:t>
      </w:r>
      <w:r w:rsidR="004A50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2F3567" w:rsidRPr="00392B95" w14:paraId="3B233CF2" w14:textId="77777777" w:rsidTr="00064AC6">
        <w:tc>
          <w:tcPr>
            <w:tcW w:w="608" w:type="dxa"/>
          </w:tcPr>
          <w:p w14:paraId="2DF53021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32442892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metalelor,</w:t>
            </w:r>
            <w:r w:rsidR="0058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aliajelor</w:t>
            </w:r>
          </w:p>
        </w:tc>
        <w:tc>
          <w:tcPr>
            <w:tcW w:w="2126" w:type="dxa"/>
          </w:tcPr>
          <w:p w14:paraId="7BD546EC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400EBC6D" w14:textId="77777777" w:rsidR="002F3567" w:rsidRPr="00392B95" w:rsidRDefault="002F3567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105F82A2" w14:textId="77777777" w:rsidR="002F3567" w:rsidRPr="00392B95" w:rsidRDefault="002F3567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2326DB68" w14:textId="77777777" w:rsidR="00D477BA" w:rsidRDefault="00D477BA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</w:p>
    <w:p w14:paraId="24BBF6E8" w14:textId="77777777" w:rsidR="00D477BA" w:rsidRDefault="00D477BA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</w:p>
    <w:p w14:paraId="59FBD8C1" w14:textId="77777777" w:rsidR="00D477BA" w:rsidRDefault="00D477BA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</w:p>
    <w:p w14:paraId="6A1E27D2" w14:textId="77777777" w:rsidR="00D477BA" w:rsidRDefault="00D477BA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</w:p>
    <w:p w14:paraId="686B500D" w14:textId="77777777" w:rsidR="000913A4" w:rsidRPr="00392B95" w:rsidRDefault="00DB0FE6" w:rsidP="00590218">
      <w:pPr>
        <w:pStyle w:val="20"/>
        <w:tabs>
          <w:tab w:val="left" w:pos="842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lastRenderedPageBreak/>
        <w:t>L</w:t>
      </w:r>
      <w:r w:rsidR="000913A4" w:rsidRPr="00392B95">
        <w:rPr>
          <w:rFonts w:ascii="Times New Roman" w:hAnsi="Times New Roman" w:cs="Times New Roman"/>
          <w:b/>
          <w:lang w:val="en-US"/>
        </w:rPr>
        <w:t>ucrare practică № 3</w:t>
      </w:r>
    </w:p>
    <w:p w14:paraId="77EAFF53" w14:textId="1EC0AB4B" w:rsidR="00F8654E" w:rsidRPr="00392B95" w:rsidRDefault="00B20854" w:rsidP="00D477BA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47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54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nemetalice. Acrilatele. Componenţa şi proprietăţile. Utilizarea practică. Cerinţele medico-biologice.</w:t>
      </w:r>
    </w:p>
    <w:p w14:paraId="0D5215FB" w14:textId="77777777" w:rsidR="00B2085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</w:t>
      </w:r>
      <w:r w:rsidR="008F49E8" w:rsidRPr="00392B95">
        <w:rPr>
          <w:rFonts w:ascii="Times New Roman" w:hAnsi="Times New Roman" w:cs="Times New Roman"/>
          <w:b/>
          <w:sz w:val="24"/>
          <w:szCs w:val="24"/>
          <w:lang w:val="en-US"/>
        </w:rPr>
        <w:t>petrecerii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>sala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580EF6" w:rsidRP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EF6">
        <w:rPr>
          <w:rFonts w:ascii="Times New Roman" w:hAnsi="Times New Roman" w:cs="Times New Roman"/>
          <w:sz w:val="24"/>
          <w:szCs w:val="24"/>
          <w:lang w:val="ro-RO"/>
        </w:rPr>
        <w:t>simulatoare</w:t>
      </w:r>
      <w:r w:rsidR="00B20854"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21F75B" w14:textId="77777777" w:rsidR="000913A4" w:rsidRPr="00392B95" w:rsidRDefault="00F8654E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3ore</w:t>
      </w:r>
    </w:p>
    <w:p w14:paraId="2F1B283D" w14:textId="77777777" w:rsidR="00DC61A1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2389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tudiul materialelor </w:t>
      </w:r>
      <w:r w:rsidR="00DC61A1" w:rsidRPr="00392B95">
        <w:rPr>
          <w:rFonts w:ascii="Times New Roman" w:hAnsi="Times New Roman" w:cs="Times New Roman"/>
          <w:sz w:val="24"/>
          <w:szCs w:val="24"/>
          <w:lang w:val="ro-RO"/>
        </w:rPr>
        <w:t>nemetalice. Acrilatelor. Componenţa şi proprietăţile.</w:t>
      </w:r>
    </w:p>
    <w:p w14:paraId="3FE37F42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B20854"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 materiale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polimerice și masele </w:t>
      </w:r>
      <w:r w:rsidR="00F8654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ceramice. </w:t>
      </w:r>
      <w:proofErr w:type="gramStart"/>
      <w:r w:rsidR="00F8654E" w:rsidRPr="00392B95">
        <w:rPr>
          <w:rFonts w:ascii="Times New Roman" w:hAnsi="Times New Roman" w:cs="Times New Roman"/>
          <w:sz w:val="24"/>
          <w:szCs w:val="24"/>
          <w:lang w:val="en-US"/>
        </w:rPr>
        <w:t>Componența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și proprietăți.</w:t>
      </w:r>
      <w:proofErr w:type="gramEnd"/>
    </w:p>
    <w:p w14:paraId="1595CB50" w14:textId="77777777" w:rsidR="00DB0FE6" w:rsidRPr="00392B95" w:rsidRDefault="000913A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</w:t>
      </w:r>
      <w:r w:rsidR="006A1DC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studenților la acest capitol -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71C" w:rsidRPr="004D471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A588B7" w14:textId="77777777" w:rsidR="007D7777" w:rsidRDefault="000913A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practic</w:t>
      </w:r>
      <w:r w:rsidR="00B208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- 80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447C" w:rsidRPr="000E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E447C" w:rsidRPr="001C343C">
        <w:rPr>
          <w:rFonts w:ascii="Times New Roman" w:hAnsi="Times New Roman" w:cs="Times New Roman"/>
          <w:sz w:val="24"/>
          <w:szCs w:val="24"/>
          <w:lang w:val="en-US"/>
        </w:rPr>
        <w:t>tudenții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analizează și discută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 xml:space="preserve"> materialele polimerice, clasificarea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după domeniul de utilizare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; proprietățile rășinilor a</w:t>
      </w:r>
      <w:r w:rsidR="000E447C">
        <w:rPr>
          <w:rFonts w:ascii="Times New Roman" w:hAnsi="Times New Roman" w:cs="Times New Roman"/>
          <w:sz w:val="24"/>
          <w:szCs w:val="24"/>
          <w:lang w:val="en-US"/>
        </w:rPr>
        <w:t>crilice termopolimerizabile, autopolimerizabile, formele de prezentare,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utilizarea; formarea pastei, timpul de lucru</w:t>
      </w:r>
      <w:r w:rsidR="004C4068" w:rsidRPr="004C4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72B8">
        <w:rPr>
          <w:rFonts w:ascii="Times New Roman" w:hAnsi="Times New Roman" w:cs="Times New Roman"/>
          <w:sz w:val="24"/>
          <w:szCs w:val="24"/>
          <w:lang w:val="en-US"/>
        </w:rPr>
        <w:t>și polimerizarea</w:t>
      </w:r>
      <w:r w:rsidR="00805350">
        <w:rPr>
          <w:rFonts w:ascii="Times New Roman" w:hAnsi="Times New Roman" w:cs="Times New Roman"/>
          <w:sz w:val="24"/>
          <w:szCs w:val="24"/>
          <w:lang w:val="en-US"/>
        </w:rPr>
        <w:t xml:space="preserve"> pastei.</w:t>
      </w:r>
    </w:p>
    <w:p w14:paraId="1F7AA75A" w14:textId="77777777" w:rsidR="00F5100E" w:rsidRPr="007D7777" w:rsidRDefault="00B20854" w:rsidP="00752D62">
      <w:pPr>
        <w:pStyle w:val="Paragraphedeliste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7777">
        <w:rPr>
          <w:rFonts w:ascii="Times New Roman" w:hAnsi="Times New Roman" w:cs="Times New Roman"/>
          <w:sz w:val="24"/>
          <w:szCs w:val="24"/>
          <w:lang w:val="en-US"/>
        </w:rPr>
        <w:t>Încheiere -</w:t>
      </w:r>
      <w:r w:rsidR="00580EF6" w:rsidRPr="007D777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7D7777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7D777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F72FD7D" w14:textId="77777777" w:rsidR="00F5100E" w:rsidRPr="00392B95" w:rsidRDefault="00F5100E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737D6D" w14:textId="77777777" w:rsidR="000913A4" w:rsidRPr="004A5085" w:rsidRDefault="002E00BB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verificare</w:t>
      </w:r>
      <w:r w:rsidR="004A508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E9F9059" w14:textId="77777777" w:rsidR="00F8654E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bookmarkStart w:id="10" w:name="bookmark15"/>
      <w:r w:rsidRPr="00392B95">
        <w:rPr>
          <w:rFonts w:eastAsia="Arial Unicode MS"/>
          <w:color w:val="000000"/>
          <w:szCs w:val="24"/>
          <w:lang w:eastAsia="ro-RO" w:bidi="ro-RO"/>
        </w:rPr>
        <w:t xml:space="preserve">Materiale polimerice. Compoziția chimică. </w:t>
      </w:r>
    </w:p>
    <w:p w14:paraId="5DA6D339" w14:textId="77777777" w:rsidR="00D477BA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Clasificarea materialelor polimerice după structura chimică.</w:t>
      </w:r>
    </w:p>
    <w:p w14:paraId="1A89409F" w14:textId="640220E6" w:rsidR="00F8654E" w:rsidRPr="00D477BA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D477BA">
        <w:rPr>
          <w:rFonts w:eastAsia="Arial Unicode MS"/>
          <w:color w:val="000000"/>
          <w:szCs w:val="24"/>
          <w:lang w:eastAsia="ro-RO" w:bidi="ro-RO"/>
        </w:rPr>
        <w:t xml:space="preserve">Clasificarea materialelor polimerice după domeniul de utilizare. </w:t>
      </w:r>
    </w:p>
    <w:p w14:paraId="1E80DFE4" w14:textId="77777777" w:rsidR="00F8654E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Rășini acrilice simple. Forme de prezentare.</w:t>
      </w:r>
    </w:p>
    <w:p w14:paraId="5119F648" w14:textId="40B506AC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Rășini acrilice termopolimerizabile. </w:t>
      </w:r>
    </w:p>
    <w:p w14:paraId="6C0A1ACB" w14:textId="77777777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Formarea pastei.Timpul de lucru, polimerizarea pastei. </w:t>
      </w:r>
    </w:p>
    <w:p w14:paraId="5AB2DA80" w14:textId="77777777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>Proprietățile rășinilor</w:t>
      </w:r>
      <w:r w:rsidR="00F41FA6">
        <w:rPr>
          <w:rFonts w:eastAsia="Arial Unicode MS"/>
          <w:color w:val="000000"/>
          <w:szCs w:val="24"/>
          <w:lang w:eastAsia="ro-RO" w:bidi="ro-RO"/>
        </w:rPr>
        <w:t xml:space="preserve"> acrilice termopolimerizabile (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structura, porozitatea, varietăți volumetrice, dilatarea termică, contracția de polimerizare, contracția termică, proprietăți biologice). </w:t>
      </w:r>
    </w:p>
    <w:p w14:paraId="1A754AFA" w14:textId="7BCDDCA2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Indicații </w:t>
      </w:r>
      <w:r w:rsidR="00F41FA6">
        <w:rPr>
          <w:rFonts w:eastAsia="Arial Unicode MS"/>
          <w:color w:val="000000"/>
          <w:szCs w:val="24"/>
          <w:lang w:eastAsia="ro-RO" w:bidi="ro-RO"/>
        </w:rPr>
        <w:t>către</w:t>
      </w:r>
      <w:r w:rsidRPr="00392B95">
        <w:rPr>
          <w:rFonts w:eastAsia="Arial Unicode MS"/>
          <w:color w:val="000000"/>
          <w:szCs w:val="24"/>
          <w:lang w:eastAsia="ro-RO" w:bidi="ro-RO"/>
        </w:rPr>
        <w:t xml:space="preserve"> utilizarea rășinilor acrilice termopolimerizabile. Rășini acrilice autopolimerizabile. Forme de prezentare și polimerizarea lor. </w:t>
      </w:r>
    </w:p>
    <w:p w14:paraId="20CA1092" w14:textId="77777777" w:rsidR="00416AD2" w:rsidRPr="00392B95" w:rsidRDefault="00F8654E" w:rsidP="005D0ECB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 w:rsidRPr="00392B95">
        <w:rPr>
          <w:rFonts w:eastAsia="Arial Unicode MS"/>
          <w:color w:val="000000"/>
          <w:szCs w:val="24"/>
          <w:lang w:eastAsia="ro-RO" w:bidi="ro-RO"/>
        </w:rPr>
        <w:t xml:space="preserve">Proprietățile rășinilor acrilice autopolimerizabile (structura, variații volumetrice, proprietăți termice, proprietăți optice, proprietăți biologice).  </w:t>
      </w:r>
    </w:p>
    <w:p w14:paraId="75EDE44F" w14:textId="091C43DA" w:rsidR="00FB77D2" w:rsidRPr="00D477BA" w:rsidRDefault="00580EF6" w:rsidP="00D477BA">
      <w:pPr>
        <w:pStyle w:val="Listecontinue2"/>
        <w:numPr>
          <w:ilvl w:val="0"/>
          <w:numId w:val="20"/>
        </w:numPr>
        <w:spacing w:after="0" w:line="360" w:lineRule="auto"/>
        <w:ind w:left="426" w:hanging="426"/>
        <w:rPr>
          <w:szCs w:val="24"/>
        </w:rPr>
      </w:pPr>
      <w:r>
        <w:rPr>
          <w:rFonts w:eastAsia="Arial Unicode MS"/>
          <w:color w:val="000000"/>
          <w:szCs w:val="24"/>
          <w:lang w:eastAsia="ro-RO" w:bidi="ro-RO"/>
        </w:rPr>
        <w:t xml:space="preserve">Indicații </w:t>
      </w:r>
      <w:r w:rsidR="00F41FA6">
        <w:rPr>
          <w:rFonts w:eastAsia="Arial Unicode MS"/>
          <w:color w:val="000000"/>
          <w:szCs w:val="24"/>
          <w:lang w:eastAsia="ro-RO" w:bidi="ro-RO"/>
        </w:rPr>
        <w:t>către</w:t>
      </w:r>
      <w:r w:rsidR="00F8654E" w:rsidRPr="00392B95">
        <w:rPr>
          <w:rFonts w:eastAsia="Arial Unicode MS"/>
          <w:color w:val="000000"/>
          <w:szCs w:val="24"/>
          <w:lang w:eastAsia="ro-RO" w:bidi="ro-RO"/>
        </w:rPr>
        <w:t xml:space="preserve"> utilizarea rășinilor autopolimerizabile.</w:t>
      </w:r>
    </w:p>
    <w:p w14:paraId="425CB4A5" w14:textId="77777777" w:rsidR="00637B92" w:rsidRDefault="00637B9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1" w:name="bookmark16"/>
      <w:bookmarkEnd w:id="1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14:paraId="798AF7C7" w14:textId="77777777" w:rsidR="00590218" w:rsidRDefault="00637B92" w:rsidP="00590218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B92"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984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acasă</w:t>
      </w:r>
    </w:p>
    <w:p w14:paraId="63508554" w14:textId="77777777" w:rsidR="009C621E" w:rsidRPr="009E2B46" w:rsidRDefault="00637B9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B92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9E2B46" w:rsidRPr="009E2B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2B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C621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ateriale polimerice utilizate în </w:t>
      </w:r>
      <w:r w:rsidR="009E2B46">
        <w:rPr>
          <w:rFonts w:ascii="Times New Roman" w:hAnsi="Times New Roman" w:cs="Times New Roman"/>
          <w:sz w:val="24"/>
          <w:szCs w:val="24"/>
          <w:lang w:val="en-US"/>
        </w:rPr>
        <w:t>stomatologie.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9C621E" w:rsidRPr="00392B95" w14:paraId="3199BEA0" w14:textId="77777777" w:rsidTr="006172B8">
        <w:tc>
          <w:tcPr>
            <w:tcW w:w="608" w:type="dxa"/>
          </w:tcPr>
          <w:p w14:paraId="2317C10F" w14:textId="77777777" w:rsidR="009C621E" w:rsidRPr="00392B95" w:rsidRDefault="009C621E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6156123F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3E06E4C3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2982D991" w14:textId="77777777" w:rsidR="009C621E" w:rsidRPr="00392B95" w:rsidRDefault="009C621E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1BE16984" w14:textId="77777777" w:rsidR="009C621E" w:rsidRPr="00392B95" w:rsidRDefault="009C621E" w:rsidP="00F4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00D47EA7" w14:textId="77777777" w:rsidR="00B878E7" w:rsidRPr="00C73C3A" w:rsidRDefault="00B878E7" w:rsidP="00B878E7">
      <w:pPr>
        <w:pStyle w:val="Paragraphedeliste"/>
        <w:widowControl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bookmark17"/>
      <w:bookmarkEnd w:id="11"/>
    </w:p>
    <w:p w14:paraId="730B83AA" w14:textId="77777777" w:rsidR="000913A4" w:rsidRPr="00392B95" w:rsidRDefault="004D471C" w:rsidP="00B878E7">
      <w:pPr>
        <w:pStyle w:val="30"/>
        <w:keepNext/>
        <w:keepLines/>
        <w:shd w:val="clear" w:color="auto" w:fill="auto"/>
        <w:spacing w:after="0" w:line="360" w:lineRule="auto"/>
        <w:ind w:left="426" w:right="100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practică № 4</w:t>
      </w:r>
      <w:bookmarkEnd w:id="12"/>
    </w:p>
    <w:p w14:paraId="1BC6F70A" w14:textId="77777777" w:rsidR="00E81E9A" w:rsidRPr="00392B95" w:rsidRDefault="005A46D7" w:rsidP="00B878E7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Tema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nemetalice. Ceramica.  Componenţa şi prop</w:t>
      </w:r>
      <w:r w:rsidR="00B878E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rietăţile. Utilizarea practică.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Cerinţele medico-biologice.</w:t>
      </w:r>
      <w:r w:rsidR="00F41FA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81E9A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Totalizare.</w:t>
      </w:r>
    </w:p>
    <w:p w14:paraId="3AFFF766" w14:textId="77777777" w:rsidR="009C621E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 xml:space="preserve">Locul </w:t>
      </w:r>
      <w:r w:rsidR="008F49E8"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petrecerii</w:t>
      </w:r>
      <w:r w:rsidR="00D52197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 xml:space="preserve"> lecţiei practice</w:t>
      </w:r>
      <w:r w:rsidRPr="00392B95">
        <w:rPr>
          <w:rFonts w:ascii="Times New Roman" w:hAnsi="Times New Roman" w:cs="Times New Roman"/>
          <w:lang w:val="en-US"/>
        </w:rPr>
        <w:t xml:space="preserve">: </w:t>
      </w:r>
      <w:r w:rsidR="009C621E" w:rsidRPr="00392B95">
        <w:rPr>
          <w:rFonts w:ascii="Times New Roman" w:hAnsi="Times New Roman" w:cs="Times New Roman"/>
          <w:lang w:val="en-US"/>
        </w:rPr>
        <w:t>sala</w:t>
      </w:r>
      <w:r w:rsidR="00580EF6">
        <w:rPr>
          <w:rFonts w:ascii="Times New Roman" w:hAnsi="Times New Roman" w:cs="Times New Roman"/>
          <w:lang w:val="en-US"/>
        </w:rPr>
        <w:t xml:space="preserve"> </w:t>
      </w:r>
      <w:r w:rsidR="00590218">
        <w:rPr>
          <w:rFonts w:ascii="Times New Roman" w:hAnsi="Times New Roman" w:cs="Times New Roman"/>
          <w:lang w:val="en-US"/>
        </w:rPr>
        <w:t xml:space="preserve">de </w:t>
      </w:r>
      <w:r w:rsidR="00580EF6">
        <w:rPr>
          <w:rFonts w:ascii="Times New Roman" w:hAnsi="Times New Roman" w:cs="Times New Roman"/>
          <w:lang w:val="en-US"/>
        </w:rPr>
        <w:t>simulatoare</w:t>
      </w:r>
      <w:r w:rsidR="00F5100E" w:rsidRPr="00392B95">
        <w:rPr>
          <w:rFonts w:ascii="Times New Roman" w:hAnsi="Times New Roman" w:cs="Times New Roman"/>
          <w:lang w:val="en-US"/>
        </w:rPr>
        <w:t>.</w:t>
      </w:r>
    </w:p>
    <w:p w14:paraId="08C2E9D0" w14:textId="77777777" w:rsidR="000913A4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Timpul</w:t>
      </w:r>
      <w:r w:rsidRPr="00392B95">
        <w:rPr>
          <w:rFonts w:ascii="Times New Roman" w:hAnsi="Times New Roman" w:cs="Times New Roman"/>
          <w:lang w:val="en-US"/>
        </w:rPr>
        <w:t>: 3 ore</w:t>
      </w:r>
    </w:p>
    <w:p w14:paraId="3890774D" w14:textId="77777777" w:rsidR="00DC61A1" w:rsidRPr="00392B95" w:rsidRDefault="000913A4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Scopul lecţiei pract</w:t>
      </w:r>
      <w:r w:rsidR="00F5100E" w:rsidRPr="00392B95">
        <w:rPr>
          <w:rStyle w:val="213pt"/>
          <w:rFonts w:ascii="Times New Roman" w:hAnsi="Times New Roman" w:cs="Times New Roman"/>
          <w:bCs w:val="0"/>
          <w:color w:val="auto"/>
          <w:sz w:val="24"/>
          <w:szCs w:val="24"/>
        </w:rPr>
        <w:t>ice</w:t>
      </w:r>
      <w:r w:rsidRPr="00392B95">
        <w:rPr>
          <w:rFonts w:ascii="Times New Roman" w:hAnsi="Times New Roman" w:cs="Times New Roman"/>
          <w:lang w:val="en-US"/>
        </w:rPr>
        <w:t xml:space="preserve">: </w:t>
      </w:r>
      <w:bookmarkStart w:id="13" w:name="bookmark18"/>
      <w:r w:rsidR="004812D5" w:rsidRPr="00392B95">
        <w:rPr>
          <w:rFonts w:ascii="Times New Roman" w:hAnsi="Times New Roman" w:cs="Times New Roman"/>
          <w:lang w:val="en-US"/>
        </w:rPr>
        <w:t>Studiul m</w:t>
      </w:r>
      <w:r w:rsidR="004812D5" w:rsidRPr="00392B95">
        <w:rPr>
          <w:rFonts w:ascii="Times New Roman" w:hAnsi="Times New Roman" w:cs="Times New Roman"/>
          <w:lang w:val="ro-RO"/>
        </w:rPr>
        <w:t>aterialelor</w:t>
      </w:r>
      <w:r w:rsidR="00DC61A1" w:rsidRPr="00392B95">
        <w:rPr>
          <w:rFonts w:ascii="Times New Roman" w:hAnsi="Times New Roman" w:cs="Times New Roman"/>
          <w:lang w:val="ro-RO"/>
        </w:rPr>
        <w:t xml:space="preserve"> nemetalice. Ceramic</w:t>
      </w:r>
      <w:r w:rsidR="00F41FA6">
        <w:rPr>
          <w:rFonts w:ascii="Times New Roman" w:hAnsi="Times New Roman" w:cs="Times New Roman"/>
          <w:lang w:val="ro-RO"/>
        </w:rPr>
        <w:t>a</w:t>
      </w:r>
      <w:r w:rsidR="004812D5" w:rsidRPr="00392B95">
        <w:rPr>
          <w:rFonts w:ascii="Times New Roman" w:hAnsi="Times New Roman" w:cs="Times New Roman"/>
          <w:lang w:val="ro-RO"/>
        </w:rPr>
        <w:t>.  Componenţa şi proprietăţile</w:t>
      </w:r>
      <w:r w:rsidR="00DC61A1" w:rsidRPr="00392B95">
        <w:rPr>
          <w:rFonts w:ascii="Times New Roman" w:hAnsi="Times New Roman" w:cs="Times New Roman"/>
          <w:lang w:val="ro-RO"/>
        </w:rPr>
        <w:t>.</w:t>
      </w:r>
    </w:p>
    <w:p w14:paraId="193D9B4B" w14:textId="77777777" w:rsidR="000913A4" w:rsidRPr="00392B95" w:rsidRDefault="004812D5" w:rsidP="00752D62">
      <w:pPr>
        <w:pStyle w:val="20"/>
        <w:shd w:val="clear" w:color="auto" w:fill="auto"/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t xml:space="preserve"> </w:t>
      </w:r>
      <w:r w:rsidR="000913A4" w:rsidRPr="00392B95">
        <w:rPr>
          <w:rFonts w:ascii="Times New Roman" w:hAnsi="Times New Roman" w:cs="Times New Roman"/>
          <w:b/>
          <w:lang w:val="en-US"/>
        </w:rPr>
        <w:t>Planul lecţiei</w:t>
      </w:r>
      <w:bookmarkEnd w:id="13"/>
      <w:r w:rsidR="00D52197">
        <w:rPr>
          <w:rFonts w:ascii="Times New Roman" w:hAnsi="Times New Roman" w:cs="Times New Roman"/>
          <w:b/>
          <w:lang w:val="en-US"/>
        </w:rPr>
        <w:t>:</w:t>
      </w:r>
    </w:p>
    <w:p w14:paraId="6B7B494F" w14:textId="77777777" w:rsidR="000913A4" w:rsidRPr="00392B95" w:rsidRDefault="000913A4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392B95">
        <w:rPr>
          <w:rFonts w:ascii="Times New Roman" w:hAnsi="Times New Roman" w:cs="Times New Roman"/>
          <w:lang w:val="en-US"/>
        </w:rPr>
        <w:t>Controlul cunoştinţ</w:t>
      </w:r>
      <w:r w:rsidR="00DB0FE6" w:rsidRPr="00392B95">
        <w:rPr>
          <w:rFonts w:ascii="Times New Roman" w:hAnsi="Times New Roman" w:cs="Times New Roman"/>
          <w:lang w:val="en-US"/>
        </w:rPr>
        <w:t>e</w:t>
      </w:r>
      <w:r w:rsidRPr="00392B95">
        <w:rPr>
          <w:rFonts w:ascii="Times New Roman" w:hAnsi="Times New Roman" w:cs="Times New Roman"/>
          <w:lang w:val="en-US"/>
        </w:rPr>
        <w:t xml:space="preserve">lor la tema </w:t>
      </w:r>
      <w:r w:rsidR="00054BD6">
        <w:rPr>
          <w:rFonts w:ascii="Times New Roman" w:hAnsi="Times New Roman" w:cs="Times New Roman"/>
          <w:lang w:val="en-US"/>
        </w:rPr>
        <w:t>dată</w:t>
      </w:r>
      <w:r w:rsidRPr="00054BD6">
        <w:rPr>
          <w:rFonts w:ascii="Times New Roman" w:hAnsi="Times New Roman" w:cs="Times New Roman"/>
          <w:i/>
          <w:lang w:val="en-US"/>
        </w:rPr>
        <w:t xml:space="preserve">- </w:t>
      </w:r>
      <w:r w:rsidR="004D471C" w:rsidRPr="00054BD6">
        <w:rPr>
          <w:rFonts w:ascii="Times New Roman" w:hAnsi="Times New Roman" w:cs="Times New Roman"/>
          <w:b/>
          <w:lang w:val="en-US"/>
        </w:rPr>
        <w:t>45</w:t>
      </w:r>
      <w:r w:rsidRPr="00054BD6">
        <w:rPr>
          <w:rStyle w:val="213pt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54BD6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>min.</w:t>
      </w:r>
    </w:p>
    <w:p w14:paraId="73B85D53" w14:textId="77777777" w:rsidR="00722F4F" w:rsidRPr="00722F4F" w:rsidRDefault="009C621E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r w:rsidRPr="00342FEC">
        <w:rPr>
          <w:rFonts w:ascii="Times New Roman" w:hAnsi="Times New Roman" w:cs="Times New Roman"/>
          <w:lang w:val="en-US"/>
        </w:rPr>
        <w:t>Lucrul practic</w:t>
      </w:r>
      <w:r w:rsidR="000913A4" w:rsidRPr="00342FEC">
        <w:rPr>
          <w:rFonts w:ascii="Times New Roman" w:hAnsi="Times New Roman" w:cs="Times New Roman"/>
          <w:lang w:val="en-US"/>
        </w:rPr>
        <w:t xml:space="preserve">- </w:t>
      </w:r>
      <w:r w:rsidR="004B5A51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>80</w:t>
      </w:r>
      <w:r w:rsidR="004D471C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 xml:space="preserve"> min.</w:t>
      </w:r>
      <w:r w:rsidR="007D7777" w:rsidRPr="00342FEC">
        <w:rPr>
          <w:rStyle w:val="213pt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7777" w:rsidRPr="00F41FA6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</w:t>
      </w:r>
      <w:r w:rsidR="007D7777"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</w:rPr>
        <w:t>tudierea maselor ceramice</w:t>
      </w:r>
      <w:r w:rsidR="007D7777"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:</w:t>
      </w:r>
      <w:r w:rsid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definiție, clasificare</w:t>
      </w:r>
      <w:r w:rsidR="00F41FA6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a</w:t>
      </w:r>
      <w:r w:rsid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, modul de prezentare,</w:t>
      </w:r>
      <w:r w:rsidR="001A139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etapele arderii maselor ceramice pe structură metalică</w:t>
      </w:r>
      <w:r w:rsidR="00722F4F" w:rsidRPr="00722F4F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;</w:t>
      </w:r>
      <w:r w:rsidR="003529C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noțiuni d</w:t>
      </w:r>
      <w:r w:rsidR="001A1391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espre</w:t>
      </w:r>
      <w:r w:rsidR="003529C0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sisteme ceramice noi și tehnici – Empress, de copiere mecanică și de frezare computerizată.</w:t>
      </w:r>
    </w:p>
    <w:p w14:paraId="02E11C49" w14:textId="77777777" w:rsidR="00054BD6" w:rsidRPr="00342FEC" w:rsidRDefault="007D7777" w:rsidP="00752D62">
      <w:pPr>
        <w:pStyle w:val="20"/>
        <w:numPr>
          <w:ilvl w:val="0"/>
          <w:numId w:val="3"/>
        </w:numPr>
        <w:shd w:val="clear" w:color="auto" w:fill="auto"/>
        <w:tabs>
          <w:tab w:val="left" w:pos="867"/>
        </w:tabs>
        <w:spacing w:before="0" w:after="0" w:line="360" w:lineRule="auto"/>
        <w:ind w:left="426" w:hanging="426"/>
        <w:jc w:val="both"/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r w:rsidRPr="00342FEC">
        <w:rPr>
          <w:rStyle w:val="213pt0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 xml:space="preserve"> </w:t>
      </w:r>
      <w:r w:rsidR="00054BD6" w:rsidRPr="00342FEC">
        <w:rPr>
          <w:rStyle w:val="213pt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  <w:t xml:space="preserve">Încheiere-10 </w:t>
      </w:r>
      <w:r w:rsidR="00054BD6" w:rsidRPr="00342FEC"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  <w:t>min.</w:t>
      </w:r>
    </w:p>
    <w:p w14:paraId="1106DBFD" w14:textId="77777777" w:rsidR="00DB0FE6" w:rsidRPr="00054BD6" w:rsidRDefault="00DB0FE6" w:rsidP="00752D62">
      <w:pPr>
        <w:pStyle w:val="20"/>
        <w:keepNext/>
        <w:keepLines/>
        <w:shd w:val="clear" w:color="auto" w:fill="auto"/>
        <w:tabs>
          <w:tab w:val="left" w:pos="867"/>
        </w:tabs>
        <w:spacing w:before="0" w:after="0" w:line="360" w:lineRule="auto"/>
        <w:ind w:left="426" w:right="100" w:hanging="426"/>
        <w:jc w:val="both"/>
        <w:rPr>
          <w:rStyle w:val="213pt0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  <w:shd w:val="clear" w:color="auto" w:fill="auto"/>
          <w:lang w:val="en-US" w:eastAsia="ru-RU" w:bidi="ar-SA"/>
        </w:rPr>
      </w:pPr>
      <w:bookmarkStart w:id="14" w:name="bookmark19"/>
    </w:p>
    <w:p w14:paraId="4F32269E" w14:textId="77777777" w:rsidR="000913A4" w:rsidRPr="00392B95" w:rsidRDefault="002E00BB" w:rsidP="00752D62">
      <w:pPr>
        <w:pStyle w:val="20"/>
        <w:keepNext/>
        <w:keepLines/>
        <w:shd w:val="clear" w:color="auto" w:fill="auto"/>
        <w:tabs>
          <w:tab w:val="left" w:pos="867"/>
        </w:tabs>
        <w:spacing w:before="0" w:after="0" w:line="360" w:lineRule="auto"/>
        <w:ind w:left="426" w:right="100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ro-RO"/>
        </w:rPr>
        <w:t>Întrebări</w:t>
      </w:r>
      <w:r w:rsidR="000913A4" w:rsidRPr="00392B95">
        <w:rPr>
          <w:rFonts w:ascii="Times New Roman" w:hAnsi="Times New Roman" w:cs="Times New Roman"/>
          <w:b/>
          <w:lang w:val="en-US"/>
        </w:rPr>
        <w:t xml:space="preserve"> de verificare</w:t>
      </w:r>
      <w:bookmarkEnd w:id="14"/>
      <w:r w:rsidR="00D52197">
        <w:rPr>
          <w:rFonts w:ascii="Times New Roman" w:hAnsi="Times New Roman" w:cs="Times New Roman"/>
          <w:b/>
          <w:lang w:val="en-US"/>
        </w:rPr>
        <w:t>:</w:t>
      </w:r>
    </w:p>
    <w:p w14:paraId="52006499" w14:textId="77777777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Masele ceramice. Definiția. Compoziția chimică.</w:t>
      </w:r>
    </w:p>
    <w:p w14:paraId="74201C51" w14:textId="23961F20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Clasificarea maselor ceramice după punctul de fuziune, în funcție de to</w:t>
      </w:r>
      <w:r w:rsidR="00805350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A1391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grafia straturilor și în funcție de scopul utilizării.</w:t>
      </w:r>
    </w:p>
    <w:p w14:paraId="0EEB4E5C" w14:textId="5134D43C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Mod de prezentare a maselor ceramice: fabricat</w:t>
      </w:r>
      <w:r w:rsidR="009269C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industrial și preparabil</w:t>
      </w:r>
      <w:r w:rsidR="009269CB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laborator. </w:t>
      </w:r>
    </w:p>
    <w:p w14:paraId="7429C781" w14:textId="77777777" w:rsidR="00E81E9A" w:rsidRPr="00392B95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Etapele arderii maselor ceramice pe structură metalică.</w:t>
      </w:r>
    </w:p>
    <w:p w14:paraId="01D7A6E3" w14:textId="72BED1D1" w:rsidR="00BE7B61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Caracteristicele maselor ceramice (modificări volumetrice, duritatea, rezistența la presiune, stabilitatea coloristică, transluciditatea, tolerabilitatea biologică).</w:t>
      </w:r>
    </w:p>
    <w:p w14:paraId="492A123B" w14:textId="77777777" w:rsidR="00BE7B61" w:rsidRPr="00B878E7" w:rsidRDefault="00BE7B61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Noțiuni despre </w:t>
      </w:r>
      <w:r w:rsidR="003E4D43"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E81E9A"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isteme ceramice noi: Hi-Ceram -Vita, Cerestore, In – Ceram-Vita, Dicor</w:t>
      </w: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E0A2B03" w14:textId="77777777" w:rsidR="00B878E7" w:rsidRDefault="003E4D43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Noțiuni despre t</w:t>
      </w:r>
      <w:r w:rsidR="00E81E9A"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ehnica Empress. Tehnici de copiere mecanică. </w:t>
      </w:r>
    </w:p>
    <w:p w14:paraId="1721112C" w14:textId="77777777" w:rsidR="00E81E9A" w:rsidRPr="00B878E7" w:rsidRDefault="00E81E9A" w:rsidP="005D0ECB">
      <w:pPr>
        <w:pStyle w:val="Paragraphedeliste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78E7">
        <w:rPr>
          <w:rFonts w:ascii="Times New Roman" w:eastAsia="Times New Roman" w:hAnsi="Times New Roman" w:cs="Times New Roman"/>
          <w:sz w:val="24"/>
          <w:szCs w:val="24"/>
          <w:lang w:val="ro-RO"/>
        </w:rPr>
        <w:t>Tehnici de frezare computerizată (CAD-CAM).</w:t>
      </w:r>
    </w:p>
    <w:p w14:paraId="6A9C7ADB" w14:textId="77777777" w:rsidR="00722F4F" w:rsidRPr="00722F4F" w:rsidRDefault="00722F4F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22F4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Totalizare.</w:t>
      </w:r>
    </w:p>
    <w:p w14:paraId="10221467" w14:textId="77777777" w:rsidR="00722F4F" w:rsidRPr="005156C4" w:rsidRDefault="00722F4F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56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14:paraId="06757C07" w14:textId="77777777" w:rsidR="00914783" w:rsidRPr="00392B95" w:rsidRDefault="00914783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</w:t>
      </w:r>
      <w:r w:rsidR="00984C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acasă</w:t>
      </w:r>
    </w:p>
    <w:p w14:paraId="6423CC64" w14:textId="77777777" w:rsidR="00914783" w:rsidRPr="00392B95" w:rsidRDefault="00914783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Materiale </w:t>
      </w:r>
      <w:r w:rsidR="0098665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ceramice</w:t>
      </w:r>
      <w:r w:rsidR="0098665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650CD7" w14:textId="77777777" w:rsidR="00914783" w:rsidRPr="00392B95" w:rsidRDefault="00914783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914783" w:rsidRPr="00392B95" w14:paraId="63A3D56E" w14:textId="77777777" w:rsidTr="00543FDF">
        <w:tc>
          <w:tcPr>
            <w:tcW w:w="608" w:type="dxa"/>
          </w:tcPr>
          <w:p w14:paraId="5BAA7F40" w14:textId="77777777" w:rsidR="00914783" w:rsidRPr="00392B95" w:rsidRDefault="00914783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36E0B0B6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64E8169F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36B8D02B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6B16C581" w14:textId="77777777" w:rsidR="00914783" w:rsidRPr="00392B95" w:rsidRDefault="00914783" w:rsidP="00F41F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3016455E" w14:textId="77777777" w:rsidR="004A6516" w:rsidRPr="00C73C3A" w:rsidRDefault="004A6516" w:rsidP="00B878E7">
      <w:pPr>
        <w:pStyle w:val="20"/>
        <w:tabs>
          <w:tab w:val="left" w:pos="867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14:paraId="1D843ED5" w14:textId="77777777" w:rsidR="00D477BA" w:rsidRDefault="00D477BA" w:rsidP="00B878E7">
      <w:pPr>
        <w:pStyle w:val="20"/>
        <w:tabs>
          <w:tab w:val="left" w:pos="867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ro-RO"/>
        </w:rPr>
      </w:pPr>
    </w:p>
    <w:p w14:paraId="616FE736" w14:textId="77777777" w:rsidR="000913A4" w:rsidRPr="004A6516" w:rsidRDefault="00054BD6" w:rsidP="00B878E7">
      <w:pPr>
        <w:pStyle w:val="20"/>
        <w:tabs>
          <w:tab w:val="left" w:pos="867"/>
        </w:tabs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  <w:lang w:val="ro-RO"/>
        </w:rPr>
      </w:pPr>
      <w:r w:rsidRPr="004A6516">
        <w:rPr>
          <w:rFonts w:ascii="Times New Roman" w:hAnsi="Times New Roman" w:cs="Times New Roman"/>
          <w:b/>
          <w:lang w:val="ro-RO"/>
        </w:rPr>
        <w:lastRenderedPageBreak/>
        <w:t>Lucrare</w:t>
      </w:r>
      <w:r w:rsidR="000913A4" w:rsidRPr="004A6516">
        <w:rPr>
          <w:rFonts w:ascii="Times New Roman" w:hAnsi="Times New Roman" w:cs="Times New Roman"/>
          <w:b/>
          <w:lang w:val="ro-RO"/>
        </w:rPr>
        <w:t xml:space="preserve"> practică № 5</w:t>
      </w:r>
    </w:p>
    <w:p w14:paraId="1D05E813" w14:textId="77777777" w:rsidR="00916ED1" w:rsidRPr="00392B95" w:rsidRDefault="00986654" w:rsidP="00B878E7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auxiliare. Ceara.</w:t>
      </w:r>
      <w:r w:rsidR="00E76B06" w:rsidRPr="00E76B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76B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Clasificarea materialelor </w:t>
      </w:r>
      <w:r w:rsidR="00543F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pentru ambalare</w:t>
      </w:r>
      <w:r w:rsidR="00E76B0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6A4D222" w14:textId="77777777" w:rsidR="00914783" w:rsidRPr="00392B95" w:rsidRDefault="002E00BB" w:rsidP="00752D62">
      <w:p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ecerii lecţiei </w:t>
      </w:r>
      <w:r w:rsidR="00986654" w:rsidRPr="00392B95">
        <w:rPr>
          <w:rFonts w:ascii="Times New Roman" w:hAnsi="Times New Roman" w:cs="Times New Roman"/>
          <w:b/>
          <w:sz w:val="24"/>
          <w:szCs w:val="24"/>
          <w:lang w:val="en-US"/>
        </w:rPr>
        <w:t>practice: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simulatoare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C1E22C9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l: 3 ore</w:t>
      </w:r>
    </w:p>
    <w:p w14:paraId="2B298151" w14:textId="77777777" w:rsidR="00914783" w:rsidRPr="00392B95" w:rsidRDefault="000913A4" w:rsidP="00B878E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14783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Studiul materialelor 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auxiliare și a </w:t>
      </w:r>
      <w:r w:rsidR="00E76B06">
        <w:rPr>
          <w:rFonts w:ascii="Times New Roman" w:hAnsi="Times New Roman" w:cs="Times New Roman"/>
          <w:sz w:val="24"/>
          <w:szCs w:val="24"/>
          <w:lang w:val="ro-RO"/>
        </w:rPr>
        <w:t>cerei stomatologice. Componen</w:t>
      </w:r>
      <w:r w:rsidR="002B7B60">
        <w:rPr>
          <w:rFonts w:ascii="Times New Roman" w:hAnsi="Times New Roman" w:cs="Times New Roman"/>
          <w:sz w:val="24"/>
          <w:szCs w:val="24"/>
          <w:lang w:val="ro-RO"/>
        </w:rPr>
        <w:t>ța</w:t>
      </w:r>
      <w:r w:rsidR="00573401">
        <w:rPr>
          <w:rFonts w:ascii="Times New Roman" w:hAnsi="Times New Roman" w:cs="Times New Roman"/>
          <w:sz w:val="24"/>
          <w:szCs w:val="24"/>
          <w:lang w:val="ro-RO"/>
        </w:rPr>
        <w:t>, clasificarea, proprietăți.</w:t>
      </w:r>
    </w:p>
    <w:p w14:paraId="7252C37C" w14:textId="77777777" w:rsidR="002E00BB" w:rsidRPr="00543FDF" w:rsidRDefault="002E00B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225BB0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D2461A6" w14:textId="77777777" w:rsidR="000F3AD6" w:rsidRPr="00392B95" w:rsidRDefault="000913A4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</w:t>
      </w:r>
      <w:r w:rsidR="002E00BB" w:rsidRPr="00392B9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lor studenţilor la acest capitol -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C3211A" w14:textId="77777777" w:rsidR="00C80C46" w:rsidRPr="00722F4F" w:rsidRDefault="000913A4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practi</w:t>
      </w:r>
      <w:r w:rsidR="00914783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722F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2F4F" w:rsidRPr="00722F4F">
        <w:rPr>
          <w:rFonts w:ascii="Times New Roman" w:hAnsi="Times New Roman" w:cs="Times New Roman"/>
          <w:sz w:val="24"/>
          <w:szCs w:val="24"/>
          <w:lang w:val="en-US"/>
        </w:rPr>
        <w:t xml:space="preserve"> Studierea</w:t>
      </w:r>
      <w:r w:rsidR="00AC2C2E">
        <w:rPr>
          <w:rFonts w:ascii="Times New Roman" w:hAnsi="Times New Roman" w:cs="Times New Roman"/>
          <w:sz w:val="24"/>
          <w:szCs w:val="24"/>
          <w:lang w:val="en-US"/>
        </w:rPr>
        <w:t xml:space="preserve"> cerii stomatologice</w:t>
      </w:r>
      <w:r w:rsidR="00AC2C2E" w:rsidRPr="00222E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C2C2E">
        <w:rPr>
          <w:rFonts w:ascii="Times New Roman" w:hAnsi="Times New Roman" w:cs="Times New Roman"/>
          <w:sz w:val="24"/>
          <w:szCs w:val="24"/>
          <w:lang w:val="ro-RO"/>
        </w:rPr>
        <w:t xml:space="preserve"> clasificare</w:t>
      </w:r>
      <w:r w:rsidR="00222E97">
        <w:rPr>
          <w:rFonts w:ascii="Times New Roman" w:hAnsi="Times New Roman" w:cs="Times New Roman"/>
          <w:sz w:val="24"/>
          <w:szCs w:val="24"/>
          <w:lang w:val="ro-RO"/>
        </w:rPr>
        <w:t xml:space="preserve"> în funcție de utilizare, proprietăți, forma de prezentare</w:t>
      </w:r>
      <w:r w:rsidR="00222E97" w:rsidRPr="00222E9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82686" w:rsidRPr="00A82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2686">
        <w:rPr>
          <w:rFonts w:ascii="Times New Roman" w:hAnsi="Times New Roman" w:cs="Times New Roman"/>
          <w:sz w:val="24"/>
          <w:szCs w:val="24"/>
          <w:lang w:val="en-US"/>
        </w:rPr>
        <w:t>studierea proprietăților și clasificării materialelor de ambalat utilizate în laboratorul de tehnică dentară.</w:t>
      </w:r>
    </w:p>
    <w:p w14:paraId="13D9CFC5" w14:textId="77777777" w:rsidR="00C80C46" w:rsidRPr="00392B95" w:rsidRDefault="00C80C46" w:rsidP="005D0ECB">
      <w:pPr>
        <w:pStyle w:val="Paragraphedeliste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1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046CA5" w14:textId="77777777" w:rsidR="00C80C46" w:rsidRPr="00392B95" w:rsidRDefault="00C80C46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C8B2A3" w14:textId="77777777" w:rsidR="000913A4" w:rsidRPr="00392B95" w:rsidRDefault="002E00BB" w:rsidP="00752D62">
      <w:pPr>
        <w:pStyle w:val="20"/>
        <w:tabs>
          <w:tab w:val="left" w:pos="867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/>
          <w:lang w:val="en-US"/>
        </w:rPr>
      </w:pPr>
      <w:r w:rsidRPr="00392B95">
        <w:rPr>
          <w:rFonts w:ascii="Times New Roman" w:hAnsi="Times New Roman" w:cs="Times New Roman"/>
          <w:b/>
          <w:lang w:val="en-US"/>
        </w:rPr>
        <w:t>Întrebări</w:t>
      </w:r>
      <w:r w:rsidR="000913A4" w:rsidRPr="00392B95">
        <w:rPr>
          <w:rFonts w:ascii="Times New Roman" w:hAnsi="Times New Roman" w:cs="Times New Roman"/>
          <w:b/>
          <w:lang w:val="en-US"/>
        </w:rPr>
        <w:t xml:space="preserve"> de verificare</w:t>
      </w:r>
      <w:r w:rsidR="00590218">
        <w:rPr>
          <w:rFonts w:ascii="Times New Roman" w:hAnsi="Times New Roman" w:cs="Times New Roman"/>
          <w:b/>
          <w:lang w:val="en-US"/>
        </w:rPr>
        <w:t>:</w:t>
      </w:r>
    </w:p>
    <w:p w14:paraId="3879CFA3" w14:textId="77777777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Ceara stomatologică. Componența</w:t>
      </w:r>
      <w:r w:rsidR="00F41FA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341F7170" w14:textId="77777777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în funcție de utilizare. </w:t>
      </w:r>
    </w:p>
    <w:p w14:paraId="354FABA2" w14:textId="77777777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Proprietățile cerii: fluiditatea, dilatarea termică, proprietăți fizice ș.a. </w:t>
      </w:r>
    </w:p>
    <w:p w14:paraId="4C782670" w14:textId="77777777" w:rsidR="00E04595" w:rsidRPr="00336D03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Forma de prezentare și utilizarea cerii roz. </w:t>
      </w:r>
      <w:r w:rsidRPr="00336D0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3867868E" w14:textId="756B2740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Forma de prezentare și utilizarea cerii pentru turnare.</w:t>
      </w:r>
    </w:p>
    <w:p w14:paraId="76A1D6B1" w14:textId="2ACDB318" w:rsidR="00336D03" w:rsidRPr="00336D03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Forma de prezentare a cerii pentru lipit.</w:t>
      </w:r>
    </w:p>
    <w:p w14:paraId="39B62DBA" w14:textId="305C687A" w:rsidR="00E04595" w:rsidRPr="00FB77D2" w:rsidRDefault="00336D03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7D2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>Forma de prezen</w:t>
      </w:r>
      <w:r w:rsidR="00FB77D2" w:rsidRPr="00FB77D2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>tare a cerii prntru efectuar</w:t>
      </w:r>
      <w:r w:rsidR="009375B1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>ea</w:t>
      </w:r>
      <w:r w:rsidR="00FB77D2" w:rsidRPr="00FB77D2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 xml:space="preserve"> </w:t>
      </w:r>
      <w:r w:rsidR="009375B1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>dispozitivelor corono-radiculare (</w:t>
      </w:r>
      <w:r w:rsidR="00FB77D2" w:rsidRPr="00FB77D2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>”Inlay”</w:t>
      </w:r>
      <w:r w:rsidR="009375B1">
        <w:rPr>
          <w:rFonts w:ascii="Times New Roman" w:eastAsia="Arial Unicode MS" w:hAnsi="Times New Roman" w:cs="Times New Roman"/>
          <w:sz w:val="24"/>
          <w:szCs w:val="24"/>
          <w:lang w:val="ro-RO" w:eastAsia="ro-RO" w:bidi="ro-RO"/>
        </w:rPr>
        <w:t xml:space="preserve"> – incrustație).</w:t>
      </w:r>
    </w:p>
    <w:p w14:paraId="1D0501ED" w14:textId="6420D21B" w:rsidR="00E04595" w:rsidRPr="00392B95" w:rsidRDefault="00E04595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Forma de prezentare și avantajul utilizării profilului de ceară pentru canale de turnare.</w:t>
      </w:r>
    </w:p>
    <w:p w14:paraId="6427B444" w14:textId="5A294214" w:rsidR="00336D03" w:rsidRPr="00392B95" w:rsidRDefault="00336D03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Cerințele către ceara stomatologică.</w:t>
      </w:r>
    </w:p>
    <w:p w14:paraId="623B865E" w14:textId="77777777" w:rsidR="004922AB" w:rsidRPr="00573401" w:rsidRDefault="004922AB" w:rsidP="005D0ECB">
      <w:pPr>
        <w:pStyle w:val="Paragraphedeliste"/>
        <w:numPr>
          <w:ilvl w:val="1"/>
          <w:numId w:val="19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340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Clasificarea  materialelor de ambalat utilizate în laboratorul de tehnică dentară. Proprietăți.</w:t>
      </w:r>
    </w:p>
    <w:p w14:paraId="209EB30B" w14:textId="77777777" w:rsidR="00E04595" w:rsidRPr="00392B95" w:rsidRDefault="00E04595" w:rsidP="004922AB">
      <w:pPr>
        <w:pStyle w:val="Paragraphedeliste"/>
        <w:tabs>
          <w:tab w:val="left" w:pos="381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47803F" w14:textId="77777777" w:rsidR="000913A4" w:rsidRPr="00392B95" w:rsidRDefault="00D52197" w:rsidP="00B878E7">
      <w:pPr>
        <w:tabs>
          <w:tab w:val="left" w:pos="3810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690F9CCB" w14:textId="4ADC4550" w:rsidR="006E5C2E" w:rsidRPr="00392B95" w:rsidRDefault="00D477BA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Completați tabela: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Ceara stomatologică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FF0286" w14:textId="77777777" w:rsidR="006E5C2E" w:rsidRPr="00392B95" w:rsidRDefault="006E5C2E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913"/>
      </w:tblGrid>
      <w:tr w:rsidR="006E5C2E" w:rsidRPr="00392B95" w14:paraId="14E45F15" w14:textId="77777777" w:rsidTr="004922AB">
        <w:tc>
          <w:tcPr>
            <w:tcW w:w="608" w:type="dxa"/>
          </w:tcPr>
          <w:p w14:paraId="501092F0" w14:textId="77777777" w:rsidR="006E5C2E" w:rsidRPr="00392B95" w:rsidRDefault="006E5C2E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26E1ED3C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4456EDCA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5ED33CD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913" w:type="dxa"/>
          </w:tcPr>
          <w:p w14:paraId="07E91C03" w14:textId="77777777" w:rsidR="006E5C2E" w:rsidRPr="00392B95" w:rsidRDefault="006E5C2E" w:rsidP="009375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182060C1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53F2253" w14:textId="77777777" w:rsidR="000913A4" w:rsidRPr="00392B95" w:rsidRDefault="00650C61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practică № 6</w:t>
      </w:r>
    </w:p>
    <w:p w14:paraId="1214C6B0" w14:textId="77777777" w:rsidR="00D14CAC" w:rsidRPr="00392B95" w:rsidRDefault="00167811" w:rsidP="00590218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0913A4" w:rsidRPr="00392B95">
        <w:rPr>
          <w:rFonts w:ascii="Times New Roman" w:hAnsi="Times New Roman" w:cs="Times New Roman"/>
          <w:b/>
          <w:sz w:val="24"/>
          <w:szCs w:val="24"/>
          <w:lang w:val="en-US"/>
        </w:rPr>
        <w:t>ema:</w:t>
      </w:r>
      <w:r w:rsidR="000913A4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Materiale 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amprentare şi 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efectuarea modelelor. Descrieri. Clasi</w:t>
      </w:r>
      <w:r w:rsidR="009375B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ficarea.</w:t>
      </w:r>
      <w:r w:rsidR="006E5C2E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Tehnici de realizare a amprentelor şi modelelor.</w:t>
      </w:r>
    </w:p>
    <w:p w14:paraId="4216FD38" w14:textId="77777777" w:rsidR="00D14CAC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</w:t>
      </w:r>
      <w:r w:rsidR="008F49E8" w:rsidRPr="00392B95">
        <w:rPr>
          <w:rFonts w:ascii="Times New Roman" w:hAnsi="Times New Roman" w:cs="Times New Roman"/>
          <w:b/>
          <w:sz w:val="24"/>
          <w:szCs w:val="24"/>
          <w:lang w:val="en-US"/>
        </w:rPr>
        <w:t>petrecerii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580EF6">
        <w:rPr>
          <w:rFonts w:ascii="Times New Roman" w:hAnsi="Times New Roman" w:cs="Times New Roman"/>
          <w:sz w:val="24"/>
          <w:szCs w:val="24"/>
          <w:lang w:val="en-US"/>
        </w:rPr>
        <w:t>simulatoare</w:t>
      </w:r>
      <w:r w:rsidR="00C80C46"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FD186D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369EC139" w14:textId="77777777" w:rsidR="00167811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Scopul lecţiei </w:t>
      </w:r>
      <w:bookmarkStart w:id="15" w:name="bookmark27"/>
      <w:r w:rsidR="006E5C2E" w:rsidRPr="00392B95">
        <w:rPr>
          <w:rFonts w:ascii="Times New Roman" w:hAnsi="Times New Roman" w:cs="Times New Roman"/>
          <w:b/>
          <w:sz w:val="24"/>
          <w:szCs w:val="24"/>
          <w:lang w:val="en-US"/>
        </w:rPr>
        <w:t>practice:</w:t>
      </w:r>
      <w:r w:rsidR="006E5C2E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</w:t>
      </w:r>
      <w:r w:rsidR="00120725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120725" w:rsidRPr="00392B95">
        <w:rPr>
          <w:rFonts w:ascii="Times New Roman" w:hAnsi="Times New Roman" w:cs="Times New Roman"/>
          <w:sz w:val="24"/>
          <w:szCs w:val="24"/>
          <w:lang w:val="ro-RO"/>
        </w:rPr>
        <w:t>aterialelor pentru amprentare şi efectuarea modelelor.</w:t>
      </w:r>
    </w:p>
    <w:p w14:paraId="03678752" w14:textId="77777777" w:rsidR="00120725" w:rsidRPr="00392B95" w:rsidRDefault="00120725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BEFF93" w14:textId="77777777" w:rsidR="000913A4" w:rsidRPr="00392B95" w:rsidRDefault="000913A4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bookmarkEnd w:id="15"/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B5F7960" w14:textId="77777777" w:rsidR="000913A4" w:rsidRPr="00392B95" w:rsidRDefault="000913A4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</w:t>
      </w:r>
      <w:r w:rsidR="00C37E8D" w:rsidRPr="00392B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lor căpătate de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studenţi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14:paraId="18C042F3" w14:textId="77777777" w:rsidR="008F49E8" w:rsidRPr="00392B95" w:rsidRDefault="000913A4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Lucrul p</w:t>
      </w:r>
      <w:r w:rsidR="00D14CAC" w:rsidRPr="00392B95">
        <w:rPr>
          <w:rFonts w:ascii="Times New Roman" w:hAnsi="Times New Roman" w:cs="Times New Roman"/>
          <w:sz w:val="24"/>
          <w:szCs w:val="24"/>
          <w:lang w:val="en-US"/>
        </w:rPr>
        <w:t>ractic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Studenții învață: definiție de “</w:t>
      </w:r>
      <w:r w:rsidR="0074373C">
        <w:rPr>
          <w:rFonts w:ascii="Times New Roman" w:hAnsi="Times New Roman" w:cs="Times New Roman"/>
          <w:sz w:val="24"/>
          <w:szCs w:val="24"/>
          <w:lang w:val="ro-RO"/>
        </w:rPr>
        <w:t>Amprentă</w:t>
      </w:r>
      <w:r w:rsidR="0074373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4373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27FC4">
        <w:rPr>
          <w:rFonts w:ascii="Times New Roman" w:hAnsi="Times New Roman" w:cs="Times New Roman"/>
          <w:sz w:val="24"/>
          <w:szCs w:val="24"/>
          <w:lang w:val="ro-RO"/>
        </w:rPr>
        <w:t xml:space="preserve"> clasificarea și tehnica obținerii amprentelor, caracteristica și clasificarea lingurilor de amprentare</w:t>
      </w:r>
      <w:r w:rsidR="00FF2FA7">
        <w:rPr>
          <w:rFonts w:ascii="Times New Roman" w:hAnsi="Times New Roman" w:cs="Times New Roman"/>
          <w:sz w:val="24"/>
          <w:szCs w:val="24"/>
          <w:lang w:val="en-US"/>
        </w:rPr>
        <w:t>; studiază materialele pentru amprentarea și efectuarea modelelor</w:t>
      </w:r>
      <w:r w:rsidR="00FC4E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E55">
        <w:rPr>
          <w:rFonts w:ascii="Times New Roman" w:hAnsi="Times New Roman" w:cs="Times New Roman"/>
          <w:sz w:val="24"/>
          <w:szCs w:val="24"/>
          <w:lang w:val="en-US"/>
        </w:rPr>
        <w:t xml:space="preserve">condițiile esențiale și secundare pentru materialele de amprentare; studiază 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definiția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9375B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, clasificarea, confecționarea </w:t>
      </w:r>
      <w:proofErr w:type="gramStart"/>
      <w:r w:rsidR="00C264C8">
        <w:rPr>
          <w:rFonts w:ascii="Times New Roman" w:hAnsi="Times New Roman" w:cs="Times New Roman"/>
          <w:sz w:val="24"/>
          <w:szCs w:val="24"/>
          <w:lang w:val="en-US"/>
        </w:rPr>
        <w:t>modelelor</w:t>
      </w:r>
      <w:r w:rsidR="008B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 și</w:t>
      </w:r>
      <w:proofErr w:type="gramEnd"/>
      <w:r w:rsidR="00C264C8">
        <w:rPr>
          <w:rFonts w:ascii="Times New Roman" w:hAnsi="Times New Roman" w:cs="Times New Roman"/>
          <w:sz w:val="24"/>
          <w:szCs w:val="24"/>
          <w:lang w:val="en-US"/>
        </w:rPr>
        <w:t xml:space="preserve"> utilizarea lor în practică.</w:t>
      </w:r>
    </w:p>
    <w:p w14:paraId="22D52D7C" w14:textId="77777777" w:rsidR="008F49E8" w:rsidRPr="00B878E7" w:rsidRDefault="002E00BB" w:rsidP="00752D62">
      <w:pPr>
        <w:pStyle w:val="Paragraphedeliste"/>
        <w:numPr>
          <w:ilvl w:val="0"/>
          <w:numId w:val="5"/>
        </w:numPr>
        <w:tabs>
          <w:tab w:val="left" w:pos="284"/>
          <w:tab w:val="left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B95">
        <w:rPr>
          <w:rFonts w:ascii="Times New Roman" w:hAnsi="Times New Roman" w:cs="Times New Roman"/>
          <w:sz w:val="24"/>
          <w:szCs w:val="24"/>
        </w:rPr>
        <w:t>Încheiere</w:t>
      </w:r>
      <w:r w:rsidR="000913A4" w:rsidRPr="00392B95">
        <w:rPr>
          <w:rFonts w:ascii="Times New Roman" w:hAnsi="Times New Roman" w:cs="Times New Roman"/>
          <w:sz w:val="24"/>
          <w:szCs w:val="24"/>
        </w:rPr>
        <w:t>a</w:t>
      </w:r>
      <w:r w:rsidR="00C80C4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13A4" w:rsidRPr="00392B95">
        <w:rPr>
          <w:rFonts w:ascii="Times New Roman" w:hAnsi="Times New Roman" w:cs="Times New Roman"/>
          <w:sz w:val="24"/>
          <w:szCs w:val="24"/>
        </w:rPr>
        <w:t>-</w:t>
      </w:r>
      <w:r w:rsidR="000913A4" w:rsidRPr="00392B95">
        <w:rPr>
          <w:rFonts w:ascii="Times New Roman" w:hAnsi="Times New Roman" w:cs="Times New Roman"/>
          <w:b/>
          <w:sz w:val="24"/>
          <w:szCs w:val="24"/>
        </w:rPr>
        <w:t>10min.</w:t>
      </w:r>
      <w:bookmarkStart w:id="16" w:name="bookmark28"/>
    </w:p>
    <w:p w14:paraId="673EB347" w14:textId="77777777" w:rsidR="00B878E7" w:rsidRPr="00392B95" w:rsidRDefault="00B878E7" w:rsidP="00B878E7">
      <w:pPr>
        <w:pStyle w:val="Paragraphedeliste"/>
        <w:tabs>
          <w:tab w:val="left" w:pos="284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B70A4B3" w14:textId="77777777" w:rsidR="000913A4" w:rsidRPr="00D52197" w:rsidRDefault="002E00B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</w:rPr>
        <w:t>Întrebări</w:t>
      </w:r>
      <w:r w:rsidR="000913A4" w:rsidRPr="00392B95">
        <w:rPr>
          <w:rFonts w:ascii="Times New Roman" w:hAnsi="Times New Roman" w:cs="Times New Roman"/>
          <w:b/>
          <w:sz w:val="24"/>
          <w:szCs w:val="24"/>
        </w:rPr>
        <w:t xml:space="preserve"> de verificare</w:t>
      </w:r>
      <w:bookmarkEnd w:id="16"/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B6B552C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Definiție 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 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”Amprentă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”.</w:t>
      </w:r>
    </w:p>
    <w:p w14:paraId="3FAF536C" w14:textId="62432641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amprentelor. </w:t>
      </w:r>
    </w:p>
    <w:p w14:paraId="4420394A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Lingurile de amprentare. Caracteristica. Clasificarea.</w:t>
      </w:r>
    </w:p>
    <w:p w14:paraId="2342AAAB" w14:textId="451F816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Consecutivitatea și tehnica obținerii amprentelor. </w:t>
      </w:r>
    </w:p>
    <w:p w14:paraId="4F9A3358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Clasificarea materialelor amprentare după Oksman, Gherner, Napadov, Postolachi și Bârsa. </w:t>
      </w:r>
    </w:p>
    <w:p w14:paraId="69B08CE9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Condițiile esențiale pe</w:t>
      </w:r>
      <w:r w:rsidR="002E79A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ntru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materialele de amprentare (plasticitatea, fidelitatea, elasticitatea, rezistența mecanică, stabilitatea dimensională, timpul de priză). </w:t>
      </w:r>
    </w:p>
    <w:p w14:paraId="351AAD99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Condițiile secundare </w:t>
      </w:r>
      <w:r w:rsidR="005A1D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pentru 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 amprentare (absența iritanțiilor toxici, miros, gust plăcut, posibilitatea de stocare și îndepărtarea cu ușurință după priză).</w:t>
      </w:r>
    </w:p>
    <w:p w14:paraId="5B829016" w14:textId="77777777" w:rsidR="00204984" w:rsidRPr="00204984" w:rsidRDefault="009375B1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Prezentarea</w:t>
      </w:r>
      <w:r w:rsidR="00AA3624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succintă a m</w:t>
      </w:r>
      <w:r w:rsidR="00B92F00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ateria</w:t>
      </w:r>
      <w:r w:rsidR="00AA3624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lelor</w:t>
      </w:r>
      <w:r w:rsidR="00B92F00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amprentare</w:t>
      </w:r>
      <w:r w:rsidR="00706149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dure</w:t>
      </w:r>
      <w:r w:rsidR="00580EF6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294223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reversibile și ireversibile. Proprietăți. </w:t>
      </w:r>
    </w:p>
    <w:p w14:paraId="3ADE7D1A" w14:textId="77777777" w:rsidR="00294223" w:rsidRPr="00204984" w:rsidRDefault="00204984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Caracteristice</w:t>
      </w:r>
      <w:r w:rsidR="00294223" w:rsidRP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materialelor de amprentare elastice reversibile și ireversibile. </w:t>
      </w:r>
    </w:p>
    <w:p w14:paraId="04721183" w14:textId="77777777" w:rsidR="00204984" w:rsidRPr="00204984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Cerințele medico-biologice către materiale de  amprentare. </w:t>
      </w:r>
    </w:p>
    <w:p w14:paraId="27167182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Modelul. Definiția. Caracteristica.</w:t>
      </w:r>
    </w:p>
    <w:p w14:paraId="230D546E" w14:textId="64B41492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 utilizate la realizarea modelelor. Proprietăți .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Utilizare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</w:t>
      </w:r>
    </w:p>
    <w:p w14:paraId="516CCF62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Clasificarea modelelor</w:t>
      </w:r>
      <w:r w:rsidR="00204984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după scopul urmărit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9375B1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72E6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Tehnica realizării</w:t>
      </w:r>
      <w:r w:rsidR="00A71CF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565CD11F" w14:textId="77777777" w:rsidR="00294223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Utilajul necesar </w:t>
      </w:r>
      <w:r w:rsidR="00A71CF3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 confecționarea modelului.</w:t>
      </w:r>
    </w:p>
    <w:p w14:paraId="41CF6907" w14:textId="77777777" w:rsidR="00120725" w:rsidRPr="00392B95" w:rsidRDefault="00294223" w:rsidP="005D0ECB">
      <w:pPr>
        <w:pStyle w:val="Paragraphedeliste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Tehnica realizării modelelor. Utilizarea lor în practică.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o-RO" w:bidi="ro-RO"/>
        </w:rPr>
        <w:t xml:space="preserve"> </w:t>
      </w:r>
    </w:p>
    <w:p w14:paraId="4CFD186B" w14:textId="77777777" w:rsidR="00E14929" w:rsidRDefault="00E14929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Lucrul pentru acasă</w:t>
      </w:r>
    </w:p>
    <w:p w14:paraId="249EA9C6" w14:textId="77777777" w:rsidR="009026FB" w:rsidRPr="00392B95" w:rsidRDefault="009375B1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Completați tabelul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 Materiale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amprentare şi efectuarea modelelor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E3CFCB" w14:textId="77777777" w:rsidR="009026FB" w:rsidRPr="00392B95" w:rsidRDefault="009026F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9026FB" w:rsidRPr="00392B95" w14:paraId="4A417C9E" w14:textId="77777777" w:rsidTr="003960BB">
        <w:tc>
          <w:tcPr>
            <w:tcW w:w="608" w:type="dxa"/>
          </w:tcPr>
          <w:p w14:paraId="3FA787CC" w14:textId="77777777" w:rsidR="009026FB" w:rsidRPr="00392B95" w:rsidRDefault="009026FB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9116A10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4C1EB031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05A3379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2F758379" w14:textId="77777777" w:rsidR="009026FB" w:rsidRPr="00392B95" w:rsidRDefault="009026FB" w:rsidP="00E54305">
            <w:pPr>
              <w:spacing w:line="360" w:lineRule="auto"/>
              <w:ind w:left="10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 în stomatologie</w:t>
            </w:r>
          </w:p>
        </w:tc>
      </w:tr>
    </w:tbl>
    <w:p w14:paraId="4D569410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2BAE97D7" w14:textId="77777777" w:rsidR="009026FB" w:rsidRPr="004A6516" w:rsidRDefault="009026FB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03E06E" w14:textId="77777777" w:rsidR="008B5CF8" w:rsidRPr="00392B95" w:rsidRDefault="00EE74C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5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A0D4D"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Lucrare practică № 7</w:t>
      </w:r>
    </w:p>
    <w:p w14:paraId="03C5C730" w14:textId="77777777" w:rsidR="008B5CF8" w:rsidRPr="00392B95" w:rsidRDefault="008B5CF8" w:rsidP="00B878E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6FB"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pentru obturarea cavităților carioase. Clasificarea. Cerințe către materialele de obturație permanente.</w:t>
      </w:r>
    </w:p>
    <w:p w14:paraId="55772D24" w14:textId="77777777" w:rsidR="003A0D4D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77BBE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E77BBE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580B9A77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50319FA5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Studiul </w:t>
      </w:r>
      <w:r w:rsidR="009026FB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materialelor 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EB12DC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obturarea cavităților carioase.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Noțiune. Clasific</w:t>
      </w:r>
      <w:r w:rsidR="00FF0EE4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9026FB" w:rsidRPr="00392B95">
        <w:rPr>
          <w:rFonts w:ascii="Times New Roman" w:hAnsi="Times New Roman" w:cs="Times New Roman"/>
          <w:sz w:val="24"/>
          <w:szCs w:val="24"/>
          <w:lang w:val="ro-RO"/>
        </w:rPr>
        <w:t>. Proprietăți</w:t>
      </w:r>
      <w:r w:rsidR="00FF0EE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C663AC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7EA7215" w14:textId="77777777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</w:p>
    <w:p w14:paraId="08277D1A" w14:textId="77777777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3A0D4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practic </w:t>
      </w:r>
      <w:r w:rsidR="004B5A51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B5A51" w:rsidRPr="00392B95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  <w:r w:rsidR="00FF0E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D18" w:rsidRPr="00CA5D18">
        <w:rPr>
          <w:rFonts w:ascii="Times New Roman" w:hAnsi="Times New Roman" w:cs="Times New Roman"/>
          <w:sz w:val="24"/>
          <w:szCs w:val="24"/>
          <w:lang w:val="en-US"/>
        </w:rPr>
        <w:t xml:space="preserve">Studenții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CA5D18" w:rsidRPr="00CA5D18">
        <w:rPr>
          <w:rFonts w:ascii="Times New Roman" w:hAnsi="Times New Roman" w:cs="Times New Roman"/>
          <w:sz w:val="24"/>
          <w:szCs w:val="24"/>
          <w:lang w:val="en-US"/>
        </w:rPr>
        <w:t xml:space="preserve"> noțiunile: de</w:t>
      </w:r>
      <w:r w:rsidR="00CA5D18">
        <w:rPr>
          <w:rFonts w:ascii="Times New Roman" w:hAnsi="Times New Roman" w:cs="Times New Roman"/>
          <w:sz w:val="24"/>
          <w:szCs w:val="24"/>
          <w:lang w:val="en-US"/>
        </w:rPr>
        <w:t xml:space="preserve"> obturare a cavităților carioase, de obturare coronară, de restaurare coronară</w:t>
      </w:r>
      <w:r w:rsidR="002D5BE9">
        <w:rPr>
          <w:rFonts w:ascii="Times New Roman" w:hAnsi="Times New Roman" w:cs="Times New Roman"/>
          <w:sz w:val="24"/>
          <w:szCs w:val="24"/>
          <w:lang w:val="en-US"/>
        </w:rPr>
        <w:t>; studiază materialele pentru obturarea cavităților carioase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D5BE9">
        <w:rPr>
          <w:rFonts w:ascii="Times New Roman" w:hAnsi="Times New Roman" w:cs="Times New Roman"/>
          <w:sz w:val="24"/>
          <w:szCs w:val="24"/>
          <w:lang w:val="en-US"/>
        </w:rPr>
        <w:t>clasificarea lor,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>cerințele față de materiale de obtura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>e provizorie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0468">
        <w:rPr>
          <w:rFonts w:ascii="Times New Roman" w:hAnsi="Times New Roman" w:cs="Times New Roman"/>
          <w:sz w:val="24"/>
          <w:szCs w:val="24"/>
          <w:lang w:val="en-US"/>
        </w:rPr>
        <w:t>materiale curative,</w:t>
      </w:r>
      <w:r w:rsidR="00DC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izolante</w:t>
      </w:r>
      <w:r w:rsidR="00560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7A0468">
        <w:rPr>
          <w:rFonts w:ascii="Times New Roman" w:hAnsi="Times New Roman" w:cs="Times New Roman"/>
          <w:sz w:val="24"/>
          <w:szCs w:val="24"/>
          <w:lang w:val="en-US"/>
        </w:rPr>
        <w:t xml:space="preserve"> obturații permanente</w:t>
      </w:r>
      <w:r w:rsidR="00DC72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7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F71061" w14:textId="77777777" w:rsidR="008B5CF8" w:rsidRPr="00392B95" w:rsidRDefault="008B5CF8" w:rsidP="00752D62">
      <w:pPr>
        <w:pStyle w:val="Paragraphedeliste"/>
        <w:numPr>
          <w:ilvl w:val="0"/>
          <w:numId w:val="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Încheierea 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A3C537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75A2025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Noțiunea de 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e a cavităților carioase.</w:t>
      </w:r>
    </w:p>
    <w:p w14:paraId="178FFC38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Clasificarea materialelor 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cavităților carioase. </w:t>
      </w:r>
    </w:p>
    <w:p w14:paraId="09CB9C7B" w14:textId="77777777" w:rsidR="009026FB" w:rsidRPr="00392B95" w:rsidRDefault="00E77BBE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Cerințe față de materiale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D534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provizori</w:t>
      </w:r>
      <w:r w:rsidR="00D534D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33ECDA2" w14:textId="77777777" w:rsidR="009026FB" w:rsidRPr="00392B95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Cerințe față de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curative. </w:t>
      </w:r>
    </w:p>
    <w:p w14:paraId="7B63AD78" w14:textId="77777777" w:rsidR="009026FB" w:rsidRPr="00392B95" w:rsidRDefault="00E77BBE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Cerințe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față de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</w:t>
      </w:r>
      <w:r w:rsidR="009026FB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izolante. </w:t>
      </w:r>
    </w:p>
    <w:p w14:paraId="3A02CAD5" w14:textId="77777777" w:rsidR="00E77971" w:rsidRPr="00E77971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Cerințe față de </w:t>
      </w:r>
      <w:r w:rsidR="00C72E4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materialele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de durată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(permanente)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82C1922" w14:textId="77777777" w:rsidR="00E77971" w:rsidRPr="00E77971" w:rsidRDefault="00585439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Noţiune de obturație </w:t>
      </w:r>
      <w:r w:rsidR="009026FB"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coronară. </w:t>
      </w:r>
    </w:p>
    <w:p w14:paraId="6ECCF954" w14:textId="77777777" w:rsidR="009026FB" w:rsidRPr="00E77971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Noţiune de restaurare coronară. </w:t>
      </w:r>
    </w:p>
    <w:p w14:paraId="4885EC66" w14:textId="77777777" w:rsidR="007F06DE" w:rsidRPr="00E77971" w:rsidRDefault="009026FB" w:rsidP="005D0ECB">
      <w:pPr>
        <w:pStyle w:val="Paragraphedeliste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>Cerințe către materiale</w:t>
      </w:r>
      <w:r w:rsidR="00A41FF8"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E779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obturație permanente. </w:t>
      </w:r>
    </w:p>
    <w:p w14:paraId="54CAD9A6" w14:textId="77777777" w:rsidR="00B878E7" w:rsidRDefault="00A41FF8" w:rsidP="00B878E7">
      <w:pPr>
        <w:pStyle w:val="Paragraphedeliste"/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Lu</w:t>
      </w:r>
      <w:r w:rsidRPr="00A41FF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crul</w:t>
      </w:r>
      <w:r w:rsidR="00E14929" w:rsidRPr="00A41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pentru acasă</w:t>
      </w:r>
    </w:p>
    <w:p w14:paraId="050C91EC" w14:textId="77777777" w:rsidR="006B122F" w:rsidRDefault="004F0B15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Scrieți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clasificarea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materialelor </w:t>
      </w:r>
      <w:r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obtura</w:t>
      </w:r>
      <w:r w:rsidR="00FF0EE4">
        <w:rPr>
          <w:rFonts w:ascii="Times New Roman" w:eastAsia="Times New Roman" w:hAnsi="Times New Roman" w:cs="Times New Roman"/>
          <w:sz w:val="24"/>
          <w:szCs w:val="24"/>
          <w:lang w:val="ro-RO"/>
        </w:rPr>
        <w:t>ți</w:t>
      </w:r>
      <w:r w:rsidR="00FF0EE4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 </w:t>
      </w:r>
      <w:r w:rsidR="00FF0EE4">
        <w:rPr>
          <w:rFonts w:ascii="Times New Roman" w:hAnsi="Times New Roman" w:cs="Times New Roman"/>
          <w:sz w:val="24"/>
          <w:szCs w:val="24"/>
          <w:lang w:val="en-US"/>
        </w:rPr>
        <w:t>după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diferite</w:t>
      </w:r>
      <w:r w:rsidR="00A41FF8">
        <w:rPr>
          <w:rFonts w:ascii="Times New Roman" w:hAnsi="Times New Roman" w:cs="Times New Roman"/>
          <w:sz w:val="24"/>
          <w:szCs w:val="24"/>
          <w:lang w:val="en-US"/>
        </w:rPr>
        <w:t xml:space="preserve"> criterii.</w:t>
      </w:r>
      <w:proofErr w:type="gramEnd"/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46AB54" w14:textId="77777777" w:rsidR="007F06DE" w:rsidRDefault="007F06DE" w:rsidP="00752D62">
      <w:pPr>
        <w:pStyle w:val="Paragraphedeliste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AFADAE" w14:textId="77777777" w:rsidR="00EF1AB2" w:rsidRPr="004A6516" w:rsidRDefault="00EF1AB2" w:rsidP="00B878E7">
      <w:pPr>
        <w:tabs>
          <w:tab w:val="left" w:pos="2085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t>Lucrare practică № 8</w:t>
      </w:r>
    </w:p>
    <w:p w14:paraId="20A6DD5B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Materiale de obturaţii provizorii. Caracteristica. Totalizare.</w:t>
      </w:r>
    </w:p>
    <w:p w14:paraId="3C86AA2D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="00C72E44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AC7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AC7404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153B4A14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3ore</w:t>
      </w:r>
    </w:p>
    <w:p w14:paraId="1E95B0EB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Studiul materialelor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de obturaţii provizorii.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FB0DE11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F4422F1" w14:textId="77777777" w:rsidR="00EF1AB2" w:rsidRPr="00392B95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Verificarea cunoştinţilor studenţilor la acest capitol </w:t>
      </w:r>
      <w:r w:rsidRPr="00263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263FC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D5FA1" w14:textId="77777777" w:rsidR="00EF1AB2" w:rsidRPr="00167584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practic-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="00E77971"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E77971" w:rsidRPr="00167584">
        <w:rPr>
          <w:rFonts w:ascii="Times New Roman" w:hAnsi="Times New Roman" w:cs="Times New Roman"/>
          <w:sz w:val="24"/>
          <w:szCs w:val="24"/>
          <w:lang w:val="en-US"/>
        </w:rPr>
        <w:t>. Studenții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7584">
        <w:rPr>
          <w:rFonts w:ascii="Times New Roman" w:hAnsi="Times New Roman" w:cs="Times New Roman"/>
          <w:sz w:val="24"/>
          <w:szCs w:val="24"/>
          <w:lang w:val="en-US"/>
        </w:rPr>
        <w:t xml:space="preserve"> noț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>iune</w:t>
      </w:r>
      <w:r w:rsidR="004478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>de obturație provizorie,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 xml:space="preserve"> diferența dintre obturația provizorie și pansament, materialele utilizate în pansament și</w:t>
      </w:r>
      <w:r w:rsidR="009316C3">
        <w:rPr>
          <w:rFonts w:ascii="Times New Roman" w:hAnsi="Times New Roman" w:cs="Times New Roman"/>
          <w:sz w:val="24"/>
          <w:szCs w:val="24"/>
          <w:lang w:val="en-US"/>
        </w:rPr>
        <w:t xml:space="preserve"> în</w:t>
      </w:r>
      <w:r w:rsidR="004478F9">
        <w:rPr>
          <w:rFonts w:ascii="Times New Roman" w:hAnsi="Times New Roman" w:cs="Times New Roman"/>
          <w:sz w:val="24"/>
          <w:szCs w:val="24"/>
          <w:lang w:val="en-US"/>
        </w:rPr>
        <w:t xml:space="preserve"> obturația provizorie</w:t>
      </w:r>
      <w:r w:rsidR="00EB6945">
        <w:rPr>
          <w:rFonts w:ascii="Times New Roman" w:hAnsi="Times New Roman" w:cs="Times New Roman"/>
          <w:sz w:val="24"/>
          <w:szCs w:val="24"/>
          <w:lang w:val="en-US"/>
        </w:rPr>
        <w:t>; dentina artificială – compoziția chimică, proprietăți;</w:t>
      </w:r>
      <w:r w:rsidR="00821AAA">
        <w:rPr>
          <w:rFonts w:ascii="Times New Roman" w:hAnsi="Times New Roman" w:cs="Times New Roman"/>
          <w:sz w:val="24"/>
          <w:szCs w:val="24"/>
          <w:lang w:val="en-US"/>
        </w:rPr>
        <w:t xml:space="preserve"> materiale fotopolimerizabile pentru obtura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ți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a provizor</w:t>
      </w:r>
      <w:r w:rsidR="00821A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, metode de preparare și aplicare a ma</w:t>
      </w:r>
      <w:r w:rsidR="009316C3">
        <w:rPr>
          <w:rFonts w:ascii="Times New Roman" w:hAnsi="Times New Roman" w:cs="Times New Roman"/>
          <w:sz w:val="24"/>
          <w:szCs w:val="24"/>
          <w:lang w:val="en-US"/>
        </w:rPr>
        <w:t>terial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>elor de obturați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4B59">
        <w:rPr>
          <w:rFonts w:ascii="Times New Roman" w:hAnsi="Times New Roman" w:cs="Times New Roman"/>
          <w:sz w:val="24"/>
          <w:szCs w:val="24"/>
          <w:lang w:val="en-US"/>
        </w:rPr>
        <w:t xml:space="preserve"> provizorii.</w:t>
      </w:r>
      <w:r w:rsidR="00295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4A6281" w14:textId="77777777" w:rsidR="00EF1AB2" w:rsidRPr="00392B95" w:rsidRDefault="00EF1AB2" w:rsidP="00752D62">
      <w:pPr>
        <w:pStyle w:val="Paragraphedeliste"/>
        <w:numPr>
          <w:ilvl w:val="0"/>
          <w:numId w:val="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22B1BF7D" w14:textId="77777777" w:rsidR="00EF1AB2" w:rsidRPr="00B878E7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Intrebări de verificare</w:t>
      </w:r>
      <w:r w:rsidR="00B878E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80BE2F9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Noțiune de obturație provizorie. </w:t>
      </w:r>
    </w:p>
    <w:p w14:paraId="1B0F25A7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Cerințe </w:t>
      </w:r>
      <w:r w:rsidR="00B46136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către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materialele</w:t>
      </w:r>
      <w:r w:rsidR="00263FC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de obturații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provizorii. </w:t>
      </w:r>
    </w:p>
    <w:p w14:paraId="2F243E2D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Diferența dintre obturați</w:t>
      </w:r>
      <w:r w:rsidR="0028309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provizorie și pansament. </w:t>
      </w:r>
    </w:p>
    <w:p w14:paraId="1C721B44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</w:t>
      </w:r>
      <w:r w:rsidR="0028309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utilizate în pansament. </w:t>
      </w:r>
    </w:p>
    <w:p w14:paraId="608CCE27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</w:t>
      </w:r>
      <w:r w:rsidR="0028309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le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utilizate în obturația provizorie. </w:t>
      </w:r>
    </w:p>
    <w:p w14:paraId="14CD8ED4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Caracteristica dentinei artificiale. Proprietăți.</w:t>
      </w:r>
    </w:p>
    <w:p w14:paraId="2CED1AA2" w14:textId="459672DC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Compoziția chimică. Compoziția dentin-pastei și a pastei fără eugenol. Proprietăți chimice.</w:t>
      </w:r>
    </w:p>
    <w:p w14:paraId="1F23747F" w14:textId="37C14162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Materiale pentru obturați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provizori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fotopolimerizabil</w:t>
      </w:r>
      <w:r w:rsidR="00446AE9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Proprietăți. </w:t>
      </w:r>
    </w:p>
    <w:p w14:paraId="2E38F618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Metode de preparare și aplicare a maselor de obturații provizorii.</w:t>
      </w:r>
    </w:p>
    <w:p w14:paraId="5A45B4E8" w14:textId="77777777" w:rsidR="00EF1AB2" w:rsidRPr="00392B95" w:rsidRDefault="009316C3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Totalizare.</w:t>
      </w:r>
    </w:p>
    <w:p w14:paraId="3F3A1F58" w14:textId="77777777" w:rsidR="00752D62" w:rsidRDefault="00C54B59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14:paraId="33D13E7F" w14:textId="77777777" w:rsidR="00EF1AB2" w:rsidRPr="00392B95" w:rsidRDefault="00EF1AB2" w:rsidP="00B878E7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D576B92" w14:textId="77777777" w:rsidR="00EF1AB2" w:rsidRPr="00392B95" w:rsidRDefault="009316C3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6136">
        <w:rPr>
          <w:rFonts w:ascii="Times New Roman" w:hAnsi="Times New Roman" w:cs="Times New Roman"/>
          <w:sz w:val="24"/>
          <w:szCs w:val="24"/>
          <w:lang w:val="en-US"/>
        </w:rPr>
        <w:t>Completați tabelul</w:t>
      </w:r>
      <w:r w:rsidR="00EF1AB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EF1AB2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>Materiale de obturaţi</w:t>
      </w:r>
      <w:r w:rsidR="0028309E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EF1AB2" w:rsidRPr="00392B9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provizorii</w:t>
      </w:r>
      <w:r w:rsidR="00EF1AB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utilizate în stomatologie</w:t>
      </w:r>
      <w:r w:rsidR="00D521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C6AD49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F1AB2" w:rsidRPr="00392B95" w14:paraId="45EECD09" w14:textId="77777777" w:rsidTr="00EF1AB2">
        <w:tc>
          <w:tcPr>
            <w:tcW w:w="608" w:type="dxa"/>
          </w:tcPr>
          <w:p w14:paraId="69F29D10" w14:textId="77777777" w:rsidR="00EF1AB2" w:rsidRPr="00392B95" w:rsidRDefault="00EF1AB2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B805CF6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267AFD4B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5753FB5D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4BDF05D0" w14:textId="77777777" w:rsidR="00EF1AB2" w:rsidRPr="00392B95" w:rsidRDefault="00EF1AB2" w:rsidP="00B461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446A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753CAF41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39D58318" w14:textId="0BF60FD1" w:rsidR="004A6516" w:rsidRDefault="00752D62" w:rsidP="00D9430F">
      <w:pPr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o-RO"/>
        </w:rPr>
        <w:tab/>
      </w:r>
    </w:p>
    <w:p w14:paraId="79C975C7" w14:textId="77777777" w:rsidR="00D9430F" w:rsidRPr="00C73C3A" w:rsidRDefault="00D9430F" w:rsidP="00D9430F">
      <w:pPr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30FB4" w14:textId="77777777" w:rsidR="00EF1AB2" w:rsidRPr="004A6516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Lucrare practică № 9</w:t>
      </w:r>
      <w:r w:rsidR="00263FC5" w:rsidRPr="004A65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94E3A05" w14:textId="77777777" w:rsidR="00EF1AB2" w:rsidRPr="00263FC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3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Tema: </w:t>
      </w:r>
      <w:r w:rsidRPr="00263FC5">
        <w:rPr>
          <w:rFonts w:ascii="Times New Roman" w:hAnsi="Times New Roman" w:cs="Times New Roman"/>
          <w:b/>
          <w:sz w:val="24"/>
          <w:szCs w:val="24"/>
          <w:lang w:val="ro-RO"/>
        </w:rPr>
        <w:t>Materiale</w:t>
      </w:r>
      <w:r w:rsidR="00263F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</w:t>
      </w:r>
      <w:r w:rsidRPr="00263FC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obturaţii curative şi izolante</w:t>
      </w:r>
      <w:r w:rsidR="00263FC5" w:rsidRPr="00263FC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9148C30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6452D405" w14:textId="40B83D9E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Timpul: 3 ore</w:t>
      </w:r>
    </w:p>
    <w:p w14:paraId="589CA1B3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7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pentru obturaţi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curativ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şi izolant</w:t>
      </w:r>
      <w:r w:rsidR="00446AE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F440B9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3463B3E0" w14:textId="732DE00C" w:rsidR="00EF1AB2" w:rsidRPr="00392B95" w:rsidRDefault="00EF1AB2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acest compartiment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F87AD4" w14:textId="2BA4FA95" w:rsidR="00EF1AB2" w:rsidRPr="00392B95" w:rsidRDefault="003D1B07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 xml:space="preserve">practic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AB2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80 </w:t>
      </w:r>
      <w:r w:rsidR="00320A4E"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="00320A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20A4E">
        <w:rPr>
          <w:rFonts w:ascii="Times New Roman" w:hAnsi="Times New Roman" w:cs="Times New Roman"/>
          <w:sz w:val="24"/>
          <w:szCs w:val="24"/>
          <w:lang w:val="en-US"/>
        </w:rPr>
        <w:t xml:space="preserve"> Studierea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materialelor de obturați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curativ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ă și izolantă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defi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niție, clasificare</w:t>
      </w:r>
      <w:r w:rsidR="00446AE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3A3">
        <w:rPr>
          <w:rFonts w:ascii="Times New Roman" w:hAnsi="Times New Roman" w:cs="Times New Roman"/>
          <w:sz w:val="24"/>
          <w:szCs w:val="24"/>
          <w:lang w:val="en-US"/>
        </w:rPr>
        <w:t>scopul aplicării;</w:t>
      </w:r>
      <w:r w:rsidR="00D00428">
        <w:rPr>
          <w:rFonts w:ascii="Times New Roman" w:hAnsi="Times New Roman" w:cs="Times New Roman"/>
          <w:sz w:val="24"/>
          <w:szCs w:val="24"/>
          <w:lang w:val="en-US"/>
        </w:rPr>
        <w:t xml:space="preserve"> proprietăți, indicații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00428">
        <w:rPr>
          <w:rFonts w:ascii="Times New Roman" w:hAnsi="Times New Roman" w:cs="Times New Roman"/>
          <w:sz w:val="24"/>
          <w:szCs w:val="24"/>
          <w:lang w:val="en-US"/>
        </w:rPr>
        <w:t xml:space="preserve"> modul de aplicare a pastelor curative</w:t>
      </w:r>
      <w:r w:rsidR="00B8791F">
        <w:rPr>
          <w:rFonts w:ascii="Times New Roman" w:hAnsi="Times New Roman" w:cs="Times New Roman"/>
          <w:sz w:val="24"/>
          <w:szCs w:val="24"/>
          <w:lang w:val="en-US"/>
        </w:rPr>
        <w:t xml:space="preserve"> și a materialelor izolante. </w:t>
      </w:r>
    </w:p>
    <w:p w14:paraId="2A8D0AC8" w14:textId="77777777" w:rsidR="00EF1AB2" w:rsidRPr="00392B95" w:rsidRDefault="00EF1AB2" w:rsidP="005D0ECB">
      <w:pPr>
        <w:pStyle w:val="Paragraphedeliste"/>
        <w:numPr>
          <w:ilvl w:val="0"/>
          <w:numId w:val="3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E3668E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1E255DD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Definiția și clasificarea materialelor 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e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curativ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14:paraId="7304D7EC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Scopul aplicării  materialelor 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e curativă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</w:t>
      </w:r>
    </w:p>
    <w:p w14:paraId="1BDC745E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Paste de hidroxid de calciu pe bază de apă. Proprietăți și indicații.</w:t>
      </w:r>
    </w:p>
    <w:p w14:paraId="736908E5" w14:textId="77777777" w:rsidR="00EF1AB2" w:rsidRPr="00392B95" w:rsidRDefault="00320A4E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Cimenturi pe bază de calciu – salicilat cu inițiere chimic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EF1AB2"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Proprietăți și indicații. </w:t>
      </w:r>
    </w:p>
    <w:p w14:paraId="1F8735B9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Paste pe bază de oxid de zinc. Proprietăți și indicații. </w:t>
      </w:r>
    </w:p>
    <w:p w14:paraId="2124CFDA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Paste cu conținul complex. Proprietăți și indicații. </w:t>
      </w:r>
    </w:p>
    <w:p w14:paraId="1C46A947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Modul de aplicare a pastelor curative. </w:t>
      </w:r>
    </w:p>
    <w:p w14:paraId="5DD8BC6B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Mecanismul de acțiune a pastelor curative. </w:t>
      </w:r>
    </w:p>
    <w:p w14:paraId="5EC1347A" w14:textId="77777777" w:rsidR="00EF1AB2" w:rsidRPr="00392B95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Definiția și clasificarea materialelor pentru obturați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izolant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ă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. </w:t>
      </w:r>
    </w:p>
    <w:p w14:paraId="350723D5" w14:textId="77777777" w:rsidR="00EF1AB2" w:rsidRDefault="00EF1AB2" w:rsidP="005D0ECB">
      <w:pPr>
        <w:pStyle w:val="Paragraphedeliste"/>
        <w:widowControl w:val="0"/>
        <w:numPr>
          <w:ilvl w:val="0"/>
          <w:numId w:val="34"/>
        </w:numPr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Scopul aplicării  materialelor </w:t>
      </w:r>
      <w:r w:rsidR="00D64B9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pentru</w:t>
      </w:r>
      <w:r w:rsidRPr="00392B95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obturații izolante.</w:t>
      </w:r>
    </w:p>
    <w:p w14:paraId="6DF6715A" w14:textId="77777777" w:rsidR="00752D62" w:rsidRPr="00392B95" w:rsidRDefault="00752D62" w:rsidP="00752D62">
      <w:pPr>
        <w:pStyle w:val="Paragraphedeliste"/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226774C5" w14:textId="77777777" w:rsidR="00EF1AB2" w:rsidRPr="00CE6280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75F772C5" w14:textId="77777777" w:rsidR="00EF1AB2" w:rsidRPr="00392B95" w:rsidRDefault="00EF1AB2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Completați </w:t>
      </w:r>
      <w:r w:rsidR="00CE6280" w:rsidRPr="00392B95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CE628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E6280"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pentru obturaţii curative şi izolante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utilizate în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stomatology.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EF1AB2" w:rsidRPr="00392B95" w14:paraId="34CCBB1D" w14:textId="77777777" w:rsidTr="00EF1AB2">
        <w:tc>
          <w:tcPr>
            <w:tcW w:w="608" w:type="dxa"/>
          </w:tcPr>
          <w:p w14:paraId="30FADB2A" w14:textId="77777777" w:rsidR="00EF1AB2" w:rsidRPr="00392B95" w:rsidRDefault="00EF1AB2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22B6ADC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55367F9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26CAAAB0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4802F70E" w14:textId="77777777" w:rsidR="00EF1AB2" w:rsidRPr="00392B95" w:rsidRDefault="00EF1AB2" w:rsidP="00D64B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D64B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2D331802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3F50B774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169AC5AB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4A9DF382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28939985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41754E3F" w14:textId="77777777" w:rsidR="00D9430F" w:rsidRDefault="00D9430F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79C624B" w14:textId="5E38ACF9" w:rsidR="00EF1AB2" w:rsidRPr="00D9430F" w:rsidRDefault="00EF1AB2" w:rsidP="00431B7A">
      <w:pPr>
        <w:pStyle w:val="Paragraphedeliste"/>
        <w:tabs>
          <w:tab w:val="left" w:pos="3203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A6516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Lucrare practică № 10</w:t>
      </w:r>
      <w:r w:rsidR="00A53DC0" w:rsidRPr="004A65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4573D5F3" w14:textId="65E4F507" w:rsidR="00EF1AB2" w:rsidRPr="00392B95" w:rsidRDefault="00EF1AB2" w:rsidP="00D9430F">
      <w:pPr>
        <w:spacing w:after="0" w:line="36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D943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Cimenturi </w:t>
      </w:r>
      <w:r w:rsidR="00AC4289">
        <w:rPr>
          <w:rFonts w:ascii="Times New Roman" w:hAnsi="Times New Roman" w:cs="Times New Roman"/>
          <w:b/>
          <w:sz w:val="24"/>
          <w:szCs w:val="24"/>
          <w:lang w:val="ro-RO"/>
        </w:rPr>
        <w:t>ionomere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sticlă (CIS). Clasificarea. Indica</w:t>
      </w:r>
      <w:r w:rsidR="00D64B9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>ii. Contraindica</w:t>
      </w:r>
      <w:r w:rsidR="00D64B9C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A53DC0">
        <w:rPr>
          <w:rFonts w:ascii="Times New Roman" w:hAnsi="Times New Roman" w:cs="Times New Roman"/>
          <w:b/>
          <w:sz w:val="24"/>
          <w:szCs w:val="24"/>
          <w:lang w:val="ro-RO"/>
        </w:rPr>
        <w:t>ii. Avantaje si dezavantaje.</w:t>
      </w:r>
    </w:p>
    <w:p w14:paraId="07E3AB1D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283739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55DB6EAE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Studierea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imenturi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sticlă (CIS).</w:t>
      </w:r>
    </w:p>
    <w:p w14:paraId="5E31F568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DA07BB6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cunştinţelor acumulate de studenţi la compartimentul dat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50B6C24B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990FDC" w:rsidRPr="00990FDC">
        <w:rPr>
          <w:rFonts w:ascii="Times New Roman" w:hAnsi="Times New Roman" w:cs="Times New Roman"/>
          <w:b/>
          <w:sz w:val="24"/>
          <w:szCs w:val="24"/>
          <w:lang w:val="en-US"/>
        </w:rPr>
        <w:t>– 80 min.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tudenţii fac cunoştinţă cu</w:t>
      </w:r>
      <w:r w:rsidR="00844A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cimenturile </w:t>
      </w:r>
      <w:r w:rsidR="00AC4289">
        <w:rPr>
          <w:rFonts w:ascii="Times New Roman" w:hAnsi="Times New Roman" w:cs="Times New Roman"/>
          <w:sz w:val="24"/>
          <w:szCs w:val="24"/>
          <w:lang w:val="en-US"/>
        </w:rPr>
        <w:t>ionomere</w:t>
      </w:r>
      <w:r w:rsidR="00990FDC">
        <w:rPr>
          <w:rFonts w:ascii="Times New Roman" w:hAnsi="Times New Roman" w:cs="Times New Roman"/>
          <w:sz w:val="24"/>
          <w:szCs w:val="24"/>
          <w:lang w:val="en-US"/>
        </w:rPr>
        <w:t xml:space="preserve"> de sticlă: compoziția chimică, proprietăți, </w:t>
      </w:r>
      <w:r w:rsidR="00C83CE4">
        <w:rPr>
          <w:rFonts w:ascii="Times New Roman" w:hAnsi="Times New Roman" w:cs="Times New Roman"/>
          <w:sz w:val="24"/>
          <w:szCs w:val="24"/>
          <w:lang w:val="en-US"/>
        </w:rPr>
        <w:t xml:space="preserve">clasificări, indicații și tehnica de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utilizare</w:t>
      </w:r>
      <w:r w:rsidR="00C83CE4">
        <w:rPr>
          <w:rFonts w:ascii="Times New Roman" w:hAnsi="Times New Roman" w:cs="Times New Roman"/>
          <w:sz w:val="24"/>
          <w:szCs w:val="24"/>
          <w:lang w:val="en-US"/>
        </w:rPr>
        <w:t>; modul de adeziune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a cimenturilor ionomeri de sticlă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 xml:space="preserve"> țesuturile dentare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dure</w:t>
      </w:r>
      <w:r w:rsidR="006B12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489489" w14:textId="77777777" w:rsidR="00EF1AB2" w:rsidRPr="00392B95" w:rsidRDefault="00EF1AB2" w:rsidP="005D0ECB">
      <w:pPr>
        <w:pStyle w:val="Paragraphedeliste"/>
        <w:numPr>
          <w:ilvl w:val="0"/>
          <w:numId w:val="13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7704B8" w14:textId="77777777" w:rsidR="00EF1AB2" w:rsidRPr="00392B95" w:rsidRDefault="00EF1AB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DFCBC1F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Noțiune și compoziția chimică a cimentului ionomer de sticlă. Modul de prezentare.</w:t>
      </w:r>
    </w:p>
    <w:p w14:paraId="03C9AA5C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Reacția de priză a cimentului ionomer de sticlă.</w:t>
      </w:r>
    </w:p>
    <w:p w14:paraId="6A994EA1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Proprietațile cimentului ionomer de sticlă.</w:t>
      </w:r>
    </w:p>
    <w:p w14:paraId="166A7412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Indicații și tehnica de 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utilizare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a cimentului ionomer de sticlă. </w:t>
      </w:r>
    </w:p>
    <w:p w14:paraId="0CF39A81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Clasificarea cimentului ionomer de sticlă după Wilson și McLean (1988).</w:t>
      </w:r>
    </w:p>
    <w:p w14:paraId="787AF0AC" w14:textId="77777777" w:rsidR="00EF1AB2" w:rsidRPr="00392B95" w:rsidRDefault="00D64B9C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Clasificarea cimentului ionomer de sticlă </w:t>
      </w: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EF1AB2" w:rsidRPr="00392B95">
        <w:rPr>
          <w:rFonts w:ascii="Times New Roman" w:hAnsi="Times New Roman" w:cs="Times New Roman"/>
          <w:sz w:val="24"/>
          <w:szCs w:val="24"/>
          <w:lang w:val="ro-RO"/>
        </w:rPr>
        <w:t>upă G.J.Mount și W.R. Hume (1998).</w:t>
      </w:r>
    </w:p>
    <w:p w14:paraId="1F6FDDF6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844AD6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I.</w:t>
      </w:r>
    </w:p>
    <w:p w14:paraId="21A2FA5D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0E7FC7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II (cimenturi fizionomice și armate) </w:t>
      </w:r>
    </w:p>
    <w:p w14:paraId="046B8D04" w14:textId="77777777" w:rsidR="00EF1AB2" w:rsidRPr="00392B95" w:rsidRDefault="00EF1AB2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</w:t>
      </w:r>
      <w:r w:rsidR="000E7FC7"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tip III. </w:t>
      </w:r>
    </w:p>
    <w:p w14:paraId="2D0D9404" w14:textId="77777777" w:rsidR="00EF1AB2" w:rsidRPr="00392B95" w:rsidRDefault="000E7FC7" w:rsidP="005D0ECB">
      <w:pPr>
        <w:pStyle w:val="Paragraphedeliste"/>
        <w:numPr>
          <w:ilvl w:val="0"/>
          <w:numId w:val="25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Modul de a</w:t>
      </w:r>
      <w:r w:rsidR="00EF1AB2" w:rsidRPr="00392B95">
        <w:rPr>
          <w:rFonts w:ascii="Times New Roman" w:hAnsi="Times New Roman" w:cs="Times New Roman"/>
          <w:sz w:val="24"/>
          <w:szCs w:val="24"/>
          <w:lang w:val="ro-RO"/>
        </w:rPr>
        <w:t>deziune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1AB2" w:rsidRPr="00392B95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="00EF1AB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sticlă 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către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țesuturile dentare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 xml:space="preserve"> dure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CF434D1" w14:textId="77777777" w:rsidR="00EF1AB2" w:rsidRPr="00392B95" w:rsidRDefault="00EF1AB2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3F9B2E30" w14:textId="77777777" w:rsidR="00EF1AB2" w:rsidRPr="00392B95" w:rsidRDefault="00EF1AB2" w:rsidP="00B878E7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411DE7">
        <w:rPr>
          <w:rFonts w:ascii="Times New Roman" w:hAnsi="Times New Roman" w:cs="Times New Roman"/>
          <w:sz w:val="24"/>
          <w:szCs w:val="24"/>
          <w:lang w:val="en-US"/>
        </w:rPr>
        <w:t>scris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 caietul de lucru m</w:t>
      </w:r>
      <w:r w:rsidR="00411DE7">
        <w:rPr>
          <w:rFonts w:ascii="Times New Roman" w:hAnsi="Times New Roman" w:cs="Times New Roman"/>
          <w:sz w:val="24"/>
          <w:szCs w:val="24"/>
          <w:lang w:val="en-US"/>
        </w:rPr>
        <w:t>odul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adeziune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țesuturile dentare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dure</w:t>
      </w:r>
      <w:r w:rsidR="000E7FC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cimentului ionomer de sticlă,</w:t>
      </w:r>
      <w:r w:rsidR="00B878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reacția 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 xml:space="preserve">de priză 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chimică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 xml:space="preserve"> ci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menturi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411DE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 xml:space="preserve"> cla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sic</w:t>
      </w:r>
      <w:r w:rsidR="00D64B9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14:paraId="1B990A00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217086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E6AC4D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6D0E32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65054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4A141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AADC1B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CAD912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6A9911" w14:textId="77777777" w:rsidR="008B5CF8" w:rsidRPr="00392B95" w:rsidRDefault="00715B1E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 11</w:t>
      </w:r>
    </w:p>
    <w:p w14:paraId="0E7EE6DD" w14:textId="77777777" w:rsidR="00C76C89" w:rsidRPr="00A65738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Pr="00A657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76C89" w:rsidRPr="00A65738">
        <w:rPr>
          <w:rFonts w:ascii="Times New Roman" w:hAnsi="Times New Roman" w:cs="Times New Roman"/>
          <w:b/>
          <w:sz w:val="24"/>
          <w:szCs w:val="24"/>
          <w:lang w:val="ro-RO"/>
        </w:rPr>
        <w:t>Cimenturi ionomeri de sticla cu adaos de rășini. Proprietăți.</w:t>
      </w:r>
    </w:p>
    <w:p w14:paraId="356B6861" w14:textId="77777777" w:rsidR="007B78E0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Locul petrecerii lecţiei practice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B78E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590218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901EA3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Timpul: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3 ore</w:t>
      </w:r>
    </w:p>
    <w:p w14:paraId="57F44568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1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>cimenturi</w:t>
      </w:r>
      <w:r w:rsidR="00C73C3A">
        <w:rPr>
          <w:rFonts w:ascii="Times New Roman" w:hAnsi="Times New Roman" w:cs="Times New Roman"/>
          <w:sz w:val="24"/>
          <w:szCs w:val="24"/>
          <w:lang w:val="ro-RO"/>
        </w:rPr>
        <w:t>le ionomere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47319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BD73A6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 Proprietăți</w:t>
      </w:r>
      <w:r w:rsidR="00BD73A6" w:rsidRPr="00392B9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511779BA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D521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CA5B156" w14:textId="77777777" w:rsidR="008B5CF8" w:rsidRPr="00392B95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capitolul dat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 w:rsidRPr="0050555B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5055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90DEC6" w14:textId="77777777" w:rsidR="008B5CF8" w:rsidRPr="002C11CC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1CC">
        <w:rPr>
          <w:rFonts w:ascii="Times New Roman" w:hAnsi="Times New Roman" w:cs="Times New Roman"/>
          <w:sz w:val="24"/>
          <w:szCs w:val="24"/>
          <w:lang w:val="en-US"/>
        </w:rPr>
        <w:t>Lucrul practic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 - 8</w:t>
      </w:r>
      <w:r w:rsidR="002C11CC" w:rsidRPr="002C11CC">
        <w:rPr>
          <w:rFonts w:ascii="Times New Roman" w:hAnsi="Times New Roman" w:cs="Times New Roman"/>
          <w:b/>
          <w:sz w:val="24"/>
          <w:szCs w:val="24"/>
          <w:lang w:val="en-US"/>
        </w:rPr>
        <w:t>0 min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tudenţii 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discută</w:t>
      </w:r>
      <w:r w:rsidR="00CF75B1" w:rsidRPr="002C11CC">
        <w:rPr>
          <w:rFonts w:ascii="Times New Roman" w:hAnsi="Times New Roman" w:cs="Times New Roman"/>
          <w:sz w:val="24"/>
          <w:szCs w:val="24"/>
          <w:lang w:val="en-US"/>
        </w:rPr>
        <w:t>: compoziția chimică, tipuri de polimerizare, modul de prezentare, proprie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>tăți și indicații a cimenturilor ionomeri de sticlă cu adaos de ră</w:t>
      </w:r>
      <w:r w:rsidR="00D64B9C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ini; cimenturi </w:t>
      </w:r>
      <w:r w:rsidR="00AC4289">
        <w:rPr>
          <w:rFonts w:ascii="Times New Roman" w:hAnsi="Times New Roman" w:cs="Times New Roman"/>
          <w:sz w:val="24"/>
          <w:szCs w:val="24"/>
          <w:lang w:val="en-US"/>
        </w:rPr>
        <w:t>ionomere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 metalice convenționale, deosebiri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DAE" w:rsidRPr="002C11CC">
        <w:rPr>
          <w:rFonts w:ascii="Times New Roman" w:hAnsi="Times New Roman" w:cs="Times New Roman"/>
          <w:sz w:val="24"/>
          <w:szCs w:val="24"/>
          <w:lang w:val="en-US"/>
        </w:rPr>
        <w:t>de “Cermet“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prezintă compomerele,</w:t>
      </w:r>
      <w:r w:rsidR="007B2C2F">
        <w:rPr>
          <w:rFonts w:ascii="Times New Roman" w:hAnsi="Times New Roman" w:cs="Times New Roman"/>
          <w:sz w:val="24"/>
          <w:szCs w:val="24"/>
          <w:lang w:val="en-US"/>
        </w:rPr>
        <w:t xml:space="preserve"> giomerii, ormocerii. I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ndicații pentru aplicarea compomer</w:t>
      </w:r>
      <w:r w:rsidR="002C11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C11CC" w:rsidRPr="002C11CC">
        <w:rPr>
          <w:rFonts w:ascii="Times New Roman" w:hAnsi="Times New Roman" w:cs="Times New Roman"/>
          <w:sz w:val="24"/>
          <w:szCs w:val="24"/>
          <w:lang w:val="en-US"/>
        </w:rPr>
        <w:t>lor</w:t>
      </w:r>
      <w:r w:rsidRPr="002C11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BF240E" w14:textId="77777777" w:rsidR="008B5CF8" w:rsidRPr="00392B95" w:rsidRDefault="008B5CF8" w:rsidP="00752D62">
      <w:pPr>
        <w:pStyle w:val="Paragraphedeliste"/>
        <w:numPr>
          <w:ilvl w:val="0"/>
          <w:numId w:val="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35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2D6E38F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8E4C0CF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Cimenturi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D4A0B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 Noț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iune. Compoziți</w:t>
      </w:r>
      <w:r w:rsidR="00AD4A0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chimic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AC5B98F" w14:textId="77777777" w:rsidR="00C76C89" w:rsidRPr="00392B95" w:rsidRDefault="0013591C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Tipuri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polimerizare. Modul de prezentare.</w:t>
      </w:r>
    </w:p>
    <w:p w14:paraId="0E6CA69A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Reacția de priză, proprietăți și indicații a cimenturilor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sticl</w:t>
      </w:r>
      <w:r w:rsidR="00BA0EB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</w:t>
      </w:r>
    </w:p>
    <w:p w14:paraId="79401AF6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Cimenturi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metalic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 Indicații.</w:t>
      </w:r>
    </w:p>
    <w:p w14:paraId="2B575856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Deosebirea dintre cimenturile </w:t>
      </w:r>
      <w:r w:rsidR="00AC4289">
        <w:rPr>
          <w:rFonts w:ascii="Times New Roman" w:hAnsi="Times New Roman" w:cs="Times New Roman"/>
          <w:sz w:val="24"/>
          <w:szCs w:val="24"/>
          <w:lang w:val="ro-RO"/>
        </w:rPr>
        <w:t>ionomere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metalice convenționale de cele</w:t>
      </w:r>
      <w:r w:rsidR="003C115C">
        <w:rPr>
          <w:rFonts w:ascii="Times New Roman" w:hAnsi="Times New Roman" w:cs="Times New Roman"/>
          <w:sz w:val="24"/>
          <w:szCs w:val="24"/>
          <w:lang w:val="ro-RO"/>
        </w:rPr>
        <w:t xml:space="preserve"> metal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o-</w:t>
      </w:r>
      <w:r w:rsidR="003C115C">
        <w:rPr>
          <w:rFonts w:ascii="Times New Roman" w:hAnsi="Times New Roman" w:cs="Times New Roman"/>
          <w:sz w:val="24"/>
          <w:szCs w:val="24"/>
          <w:lang w:val="ro-RO"/>
        </w:rPr>
        <w:t>ceramice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“Cermet”. </w:t>
      </w:r>
    </w:p>
    <w:p w14:paraId="50E4B694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Ce prezintă compomerele. Numiţi 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tipuri de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compomere.</w:t>
      </w:r>
    </w:p>
    <w:p w14:paraId="713D35B6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Indicaţii pentru aplicarea compomerelor. Reacția de priză.</w:t>
      </w:r>
    </w:p>
    <w:p w14:paraId="5442812D" w14:textId="77777777" w:rsidR="00C76C89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Structura cimentului ionomer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ic</w:t>
      </w: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de sticlă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 după reacția de priză.</w:t>
      </w:r>
    </w:p>
    <w:p w14:paraId="16627125" w14:textId="77777777" w:rsidR="00715B1E" w:rsidRPr="00392B95" w:rsidRDefault="00C76C89" w:rsidP="005D0ECB">
      <w:pPr>
        <w:pStyle w:val="Paragraphedeliste"/>
        <w:numPr>
          <w:ilvl w:val="0"/>
          <w:numId w:val="2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Ce prezintă ormocerii. Proprietăți. Indicații</w:t>
      </w:r>
      <w:r w:rsidR="0013591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99B4B17" w14:textId="77777777" w:rsidR="008B5CF8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ro-RO"/>
        </w:rPr>
        <w:t>Lucrul pentru acasă</w:t>
      </w:r>
    </w:p>
    <w:p w14:paraId="359CA977" w14:textId="77777777" w:rsidR="00903EF0" w:rsidRPr="00392B95" w:rsidRDefault="00903EF0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De desenat în caiete </w:t>
      </w:r>
      <w:r w:rsidR="00C76C89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tipuri de 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polimerizare</w:t>
      </w:r>
      <w:r w:rsidR="002F0B58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>cimenturilor ionomeri de sticl</w:t>
      </w:r>
      <w:r w:rsidR="002F0B5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C76C89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cu adaos de rășini.</w:t>
      </w:r>
      <w:proofErr w:type="gramEnd"/>
    </w:p>
    <w:p w14:paraId="08635B2E" w14:textId="77777777" w:rsidR="00590218" w:rsidRDefault="0059021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6492C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221B0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3046D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D98DF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E8398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B3D3A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8C033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22E2E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289C1" w14:textId="77777777" w:rsidR="00D9430F" w:rsidRPr="00431B7A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DA41D" w14:textId="77777777" w:rsidR="00903EF0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Lucrare practică № </w:t>
      </w:r>
      <w:r w:rsidR="00715B1E" w:rsidRPr="00392B95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14:paraId="2E7DD36A" w14:textId="4A9DF761" w:rsidR="008B5CF8" w:rsidRPr="00BA0EB8" w:rsidRDefault="00903EF0" w:rsidP="00D9430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BA0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Amalgame dentare. Noțiune. Clasificare. Proprietăți. Avan</w:t>
      </w:r>
      <w:r w:rsidR="00D943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taje și dezavantaje. Indicații.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Contraindicații.</w:t>
      </w:r>
      <w:r w:rsidR="008A6B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76C89" w:rsidRPr="00BA0EB8">
        <w:rPr>
          <w:rFonts w:ascii="Times New Roman" w:hAnsi="Times New Roman" w:cs="Times New Roman"/>
          <w:b/>
          <w:sz w:val="24"/>
          <w:szCs w:val="24"/>
          <w:lang w:val="ro-RO"/>
        </w:rPr>
        <w:t>Totalizare.</w:t>
      </w:r>
    </w:p>
    <w:p w14:paraId="2C244C0C" w14:textId="77777777" w:rsidR="006F5E13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86273A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5E13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9B9EC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Studierea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compone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ei chimice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 clasificarea,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malaxare </w:t>
      </w:r>
      <w:proofErr w:type="gramStart"/>
      <w:r w:rsidR="0058404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8762D9">
        <w:rPr>
          <w:rFonts w:ascii="Times New Roman" w:hAnsi="Times New Roman" w:cs="Times New Roman"/>
          <w:sz w:val="24"/>
          <w:szCs w:val="24"/>
          <w:lang w:val="en-US"/>
        </w:rPr>
        <w:t>lgame</w:t>
      </w:r>
      <w:r w:rsidR="0086447D">
        <w:rPr>
          <w:rFonts w:ascii="Times New Roman" w:hAnsi="Times New Roman" w:cs="Times New Roman"/>
          <w:sz w:val="24"/>
          <w:szCs w:val="24"/>
          <w:lang w:val="en-US"/>
        </w:rPr>
        <w:t>lor dentare.</w:t>
      </w:r>
    </w:p>
    <w:p w14:paraId="2D264548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303C959A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tema în cauză</w:t>
      </w:r>
      <w:r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650C6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1F440280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DE7E8B">
        <w:rPr>
          <w:rFonts w:ascii="Times New Roman" w:hAnsi="Times New Roman" w:cs="Times New Roman"/>
          <w:sz w:val="24"/>
          <w:szCs w:val="24"/>
          <w:lang w:val="en-US"/>
        </w:rPr>
        <w:t>practice -</w:t>
      </w:r>
      <w:r w:rsidR="00DE7E8B"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</w:t>
      </w:r>
      <w:r w:rsidR="00DE7E8B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  <w:r w:rsidR="00082D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2DFD" w:rsidRPr="008A6B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6B5F">
        <w:rPr>
          <w:rFonts w:ascii="Times New Roman" w:hAnsi="Times New Roman" w:cs="Times New Roman"/>
          <w:sz w:val="24"/>
          <w:szCs w:val="24"/>
          <w:lang w:val="en-US"/>
        </w:rPr>
        <w:t>tudenţii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>discută: noțiune de amalgam</w:t>
      </w:r>
      <w:r w:rsidR="00DE7E8B">
        <w:rPr>
          <w:rFonts w:ascii="Times New Roman" w:hAnsi="Times New Roman" w:cs="Times New Roman"/>
          <w:sz w:val="24"/>
          <w:szCs w:val="24"/>
          <w:lang w:val="en-US"/>
        </w:rPr>
        <w:t>, clasificarea amalgamelor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 xml:space="preserve"> după numărul metalelor în</w:t>
      </w:r>
      <w:r w:rsidR="00654EA8">
        <w:rPr>
          <w:rFonts w:ascii="Times New Roman" w:hAnsi="Times New Roman" w:cs="Times New Roman"/>
          <w:sz w:val="24"/>
          <w:szCs w:val="24"/>
          <w:lang w:val="en-US"/>
        </w:rPr>
        <w:t xml:space="preserve"> compoziția </w:t>
      </w:r>
      <w:proofErr w:type="gramStart"/>
      <w:r w:rsidR="008A6B5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6EF">
        <w:rPr>
          <w:rFonts w:ascii="Times New Roman" w:hAnsi="Times New Roman" w:cs="Times New Roman"/>
          <w:sz w:val="24"/>
          <w:szCs w:val="24"/>
          <w:lang w:val="en-US"/>
        </w:rPr>
        <w:t>chimică, metodele</w:t>
      </w:r>
      <w:r w:rsidR="005A0351">
        <w:rPr>
          <w:rFonts w:ascii="Times New Roman" w:hAnsi="Times New Roman" w:cs="Times New Roman"/>
          <w:sz w:val="24"/>
          <w:szCs w:val="24"/>
          <w:lang w:val="en-US"/>
        </w:rPr>
        <w:t xml:space="preserve"> și aparatele de malaxare a amalgamelor</w:t>
      </w:r>
      <w:r w:rsidR="00654E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>alaxarea amalgamelor</w:t>
      </w:r>
      <w:r w:rsidR="008A6B5F">
        <w:rPr>
          <w:rFonts w:ascii="Times New Roman" w:hAnsi="Times New Roman" w:cs="Times New Roman"/>
          <w:sz w:val="24"/>
          <w:szCs w:val="24"/>
          <w:lang w:val="en-US"/>
        </w:rPr>
        <w:t xml:space="preserve"> în capsule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209BE7" w14:textId="77777777" w:rsidR="008B5CF8" w:rsidRPr="00392B95" w:rsidRDefault="008B5CF8" w:rsidP="00752D62">
      <w:pPr>
        <w:pStyle w:val="Paragraphedeliste"/>
        <w:numPr>
          <w:ilvl w:val="0"/>
          <w:numId w:val="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09B79E" w14:textId="77777777" w:rsidR="000120B6" w:rsidRPr="00392B95" w:rsidRDefault="000120B6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CD62C46" w14:textId="77777777" w:rsidR="00C76C89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Noţiune de amalgame.</w:t>
      </w:r>
    </w:p>
    <w:p w14:paraId="5F6D4747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Clasificarea amalgamelor după: numărul metalelor din compoziție, conținutul de cupru al al</w:t>
      </w:r>
      <w:r w:rsidR="0086447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ajului de argint, particulele aliajului de argint.</w:t>
      </w:r>
    </w:p>
    <w:p w14:paraId="7E54646D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Compoziţia chimică a amalgamului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Cantitatea de argint în pulbere. Caracteristica.</w:t>
      </w:r>
    </w:p>
    <w:p w14:paraId="069DB08C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Cantitatea de staniu în pulbere. Caracteristica </w:t>
      </w:r>
    </w:p>
    <w:p w14:paraId="6A8AA394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Cantitatea de zinc în pulbere. Caracteristica.</w:t>
      </w:r>
    </w:p>
    <w:p w14:paraId="63B251DC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Cantitatea de cupru  în pulbere. Caracteristica.</w:t>
      </w:r>
    </w:p>
    <w:p w14:paraId="4AFB50BE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Caracteristica mercurului lichid. Modul de prezentare.</w:t>
      </w:r>
    </w:p>
    <w:p w14:paraId="2655717A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Metoda și  aparatele de malaxare a amalgamelor.</w:t>
      </w:r>
    </w:p>
    <w:p w14:paraId="36EF10BD" w14:textId="77777777" w:rsidR="00862E2D" w:rsidRPr="00392B95" w:rsidRDefault="00C76C89" w:rsidP="005D0ECB">
      <w:pPr>
        <w:pStyle w:val="Paragraphedeliste"/>
        <w:numPr>
          <w:ilvl w:val="1"/>
          <w:numId w:val="27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Capsulele pentru malaxarea amalgamelor. </w:t>
      </w:r>
    </w:p>
    <w:p w14:paraId="0C61FE13" w14:textId="77777777" w:rsidR="00B878E7" w:rsidRDefault="0086447D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654E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14:paraId="265CE975" w14:textId="77777777" w:rsidR="008B5CF8" w:rsidRPr="00392B95" w:rsidRDefault="0086447D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Lucr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ul pentru acasă</w:t>
      </w:r>
    </w:p>
    <w:p w14:paraId="5574FD14" w14:textId="77777777" w:rsidR="00862E2D" w:rsidRPr="00392B95" w:rsidRDefault="008B5CF8" w:rsidP="00B878E7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De scris în caietele de lucru clasificarea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 amalgamelor după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nu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mărul de metale din compoziție. </w:t>
      </w:r>
      <w:proofErr w:type="gramStart"/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>Componente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aparatelor 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0471A5">
        <w:rPr>
          <w:rFonts w:ascii="Times New Roman" w:hAnsi="Times New Roman" w:cs="Times New Roman"/>
          <w:sz w:val="24"/>
          <w:szCs w:val="24"/>
          <w:lang w:val="en-US"/>
        </w:rPr>
        <w:t xml:space="preserve"> malaxarea</w:t>
      </w:r>
      <w:r w:rsidR="007C61D4">
        <w:rPr>
          <w:rFonts w:ascii="Times New Roman" w:hAnsi="Times New Roman" w:cs="Times New Roman"/>
          <w:sz w:val="24"/>
          <w:szCs w:val="24"/>
          <w:lang w:val="en-US"/>
        </w:rPr>
        <w:t xml:space="preserve"> amalgamelor.</w:t>
      </w:r>
      <w:proofErr w:type="gramEnd"/>
      <w:r w:rsidR="000471A5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6421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DF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862E2D"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. </w:t>
      </w:r>
    </w:p>
    <w:p w14:paraId="041DBE5D" w14:textId="77777777" w:rsidR="00752D62" w:rsidRDefault="00862E2D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                                           </w:t>
      </w:r>
    </w:p>
    <w:p w14:paraId="0C676B35" w14:textId="77777777" w:rsidR="000120B6" w:rsidRDefault="000120B6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8E985" w14:textId="77777777" w:rsidR="00D9430F" w:rsidRDefault="00D9430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36BBC" w14:textId="77777777" w:rsidR="00D9430F" w:rsidRDefault="00D9430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8CBA8" w14:textId="77777777" w:rsidR="00D9430F" w:rsidRDefault="00D9430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9ED5B" w14:textId="77777777" w:rsidR="00D9430F" w:rsidRPr="00431B7A" w:rsidRDefault="00D9430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87F61" w14:textId="77777777" w:rsidR="00903EF0" w:rsidRPr="00392B95" w:rsidRDefault="001725B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№13</w:t>
      </w:r>
    </w:p>
    <w:p w14:paraId="6D8BB61B" w14:textId="77777777" w:rsidR="00862E2D" w:rsidRPr="007F6D1F" w:rsidRDefault="008B5CF8" w:rsidP="00B878E7">
      <w:pPr>
        <w:tabs>
          <w:tab w:val="left" w:pos="3203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62E2D" w:rsidRPr="007F6D1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Sisteme adezive. </w:t>
      </w:r>
      <w:r w:rsidR="00862E2D" w:rsidRPr="007F6D1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Principii generale privind fenomenul de adeziune. Factorii de care depinde fenomenul de adeziune</w:t>
      </w:r>
      <w:r w:rsidR="00D5219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23D60C0B" w14:textId="77777777" w:rsidR="001725B8" w:rsidRPr="00392B95" w:rsidRDefault="001725B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98BA91" w14:textId="77777777" w:rsidR="006F5E13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sala </w:t>
      </w:r>
      <w:r w:rsidR="00B878E7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6F5E13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2F3A2BD6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F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65B07E71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studia 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sistemele adezive. Principiile generale privind fenomenul de adeziune.</w:t>
      </w:r>
    </w:p>
    <w:p w14:paraId="3EEF9CC0" w14:textId="77777777" w:rsidR="000120B6" w:rsidRPr="00392B95" w:rsidRDefault="008B5CF8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</w:p>
    <w:p w14:paraId="095D5A94" w14:textId="5580EB8A" w:rsidR="000120B6" w:rsidRPr="00392B95" w:rsidRDefault="000120B6" w:rsidP="005D0ECB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tema în cauză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50C61" w:rsidRPr="00650C6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5D6897A9" w14:textId="601D0CCD" w:rsidR="000120B6" w:rsidRPr="00392B95" w:rsidRDefault="00D9430F" w:rsidP="005D0ECB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Lucrul practic </w:t>
      </w:r>
      <w:r w:rsidR="000471A5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0471A5" w:rsidRPr="00650C61"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="000471A5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1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tudenţii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se familiarizează cu</w:t>
      </w:r>
      <w:r w:rsidR="0067128D">
        <w:rPr>
          <w:rFonts w:ascii="Times New Roman" w:hAnsi="Times New Roman" w:cs="Times New Roman"/>
          <w:sz w:val="24"/>
          <w:szCs w:val="24"/>
          <w:lang w:val="en-US"/>
        </w:rPr>
        <w:t xml:space="preserve"> principiile generale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128D">
        <w:rPr>
          <w:rFonts w:ascii="Times New Roman" w:hAnsi="Times New Roman" w:cs="Times New Roman"/>
          <w:sz w:val="24"/>
          <w:szCs w:val="24"/>
          <w:lang w:val="en-US"/>
        </w:rPr>
        <w:t xml:space="preserve"> fenomenului de adeziune</w:t>
      </w:r>
      <w:r w:rsidR="00071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128D">
        <w:rPr>
          <w:rFonts w:ascii="Times New Roman" w:hAnsi="Times New Roman" w:cs="Times New Roman"/>
          <w:sz w:val="24"/>
          <w:szCs w:val="24"/>
          <w:lang w:val="en-US"/>
        </w:rPr>
        <w:t xml:space="preserve"> mecanisme chimice, fizice ale adezinii și aspecte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67128D">
        <w:rPr>
          <w:rFonts w:ascii="Times New Roman" w:hAnsi="Times New Roman" w:cs="Times New Roman"/>
          <w:sz w:val="24"/>
          <w:szCs w:val="24"/>
          <w:lang w:val="en-US"/>
        </w:rPr>
        <w:t xml:space="preserve"> specific</w:t>
      </w:r>
      <w:r w:rsidR="00926C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128D">
        <w:rPr>
          <w:rFonts w:ascii="Times New Roman" w:hAnsi="Times New Roman" w:cs="Times New Roman"/>
          <w:sz w:val="24"/>
          <w:szCs w:val="24"/>
          <w:lang w:val="en-US"/>
        </w:rPr>
        <w:t xml:space="preserve"> ale adeziunii</w:t>
      </w:r>
      <w:r w:rsidR="00926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926C23">
        <w:rPr>
          <w:rFonts w:ascii="Times New Roman" w:hAnsi="Times New Roman" w:cs="Times New Roman"/>
          <w:sz w:val="24"/>
          <w:szCs w:val="24"/>
          <w:lang w:val="en-US"/>
        </w:rPr>
        <w:t xml:space="preserve"> structurile dentare dure, adeziunea la smalț, pregătirea smalțului pentru adeziune, gravajul acid al smalțului;</w:t>
      </w:r>
      <w:r w:rsidR="00D622B6">
        <w:rPr>
          <w:rFonts w:ascii="Times New Roman" w:hAnsi="Times New Roman" w:cs="Times New Roman"/>
          <w:sz w:val="24"/>
          <w:szCs w:val="24"/>
          <w:lang w:val="en-US"/>
        </w:rPr>
        <w:t xml:space="preserve"> adeziune la dentină, variante de țesut dentinar.</w:t>
      </w:r>
    </w:p>
    <w:p w14:paraId="108F1B91" w14:textId="77777777" w:rsidR="000120B6" w:rsidRPr="00392B95" w:rsidRDefault="000120B6" w:rsidP="005D0ECB">
      <w:pPr>
        <w:pStyle w:val="Paragraphedeliste"/>
        <w:numPr>
          <w:ilvl w:val="0"/>
          <w:numId w:val="16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Încheiere-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1561A" w14:textId="77777777" w:rsidR="000120B6" w:rsidRPr="00392B95" w:rsidRDefault="000120B6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2F107C6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Noțiunea de adeziune.  Principii generale privind fenomenul de adeziune.</w:t>
      </w:r>
    </w:p>
    <w:p w14:paraId="53C41916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Mecanisme</w:t>
      </w:r>
      <w:r w:rsidR="002634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fizice ale adeziunii. </w:t>
      </w:r>
    </w:p>
    <w:p w14:paraId="250338E3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Mecanisme</w:t>
      </w:r>
      <w:r w:rsidR="002634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chimice </w:t>
      </w:r>
      <w:r w:rsidR="002634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ale adeziunii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14:paraId="07AA126B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Aspectele specifice privind adeziunea la structurile dentare dure. </w:t>
      </w:r>
    </w:p>
    <w:p w14:paraId="22913DF5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Adeziune la smalț, caracteristicile morfo-funcționale ale smalțului.</w:t>
      </w:r>
    </w:p>
    <w:p w14:paraId="3902A47D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Pregătirea smalțului pentru adeziune.</w:t>
      </w:r>
    </w:p>
    <w:p w14:paraId="356D2A00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Variantele de tipare apărute în urma gravajului acid al smalțului.</w:t>
      </w:r>
    </w:p>
    <w:p w14:paraId="37F10CA1" w14:textId="77777777" w:rsidR="00862E2D" w:rsidRPr="00392B95" w:rsidRDefault="003C6DA3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Adeziune</w:t>
      </w:r>
      <w:r w:rsidR="0026345E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către</w:t>
      </w:r>
      <w:r w:rsidR="00862E2D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dentină, </w:t>
      </w:r>
      <w:r w:rsidR="00862E2D"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caracteristicile morfo-funcționale ale dentinei. </w:t>
      </w:r>
    </w:p>
    <w:p w14:paraId="357E5308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Variante de țesut dentinar. </w:t>
      </w:r>
    </w:p>
    <w:p w14:paraId="4A442BE1" w14:textId="77777777" w:rsidR="00862E2D" w:rsidRPr="00392B95" w:rsidRDefault="00862E2D" w:rsidP="005D0ECB">
      <w:pPr>
        <w:pStyle w:val="Paragraphedeliste"/>
        <w:numPr>
          <w:ilvl w:val="1"/>
          <w:numId w:val="28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Factorii de care depinde fenomenul de adeziune (privind suprafețele implicate, legați de natura adezivului, privind materialul de restaurare, manopere și modul de utilizare, dependenți de producător).</w:t>
      </w:r>
    </w:p>
    <w:p w14:paraId="345425A4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B34C252" w14:textId="77777777" w:rsidR="008B5CF8" w:rsidRPr="00392B95" w:rsidRDefault="008B5CF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520F910A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De scris în caietul de 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lucru: principiile generale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ale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adeziun</w:t>
      </w:r>
      <w:r w:rsidR="00D622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2E2D" w:rsidRPr="00392B95">
        <w:rPr>
          <w:rFonts w:ascii="Times New Roman" w:hAnsi="Times New Roman" w:cs="Times New Roman"/>
          <w:sz w:val="24"/>
          <w:szCs w:val="24"/>
          <w:lang w:val="en-US"/>
        </w:rPr>
        <w:t>, adeziunea fizică și chimică.</w:t>
      </w:r>
    </w:p>
    <w:p w14:paraId="3A3C10E3" w14:textId="77777777" w:rsidR="00752D62" w:rsidRDefault="00D622B6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</w:t>
      </w:r>
    </w:p>
    <w:p w14:paraId="0853A9AF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A14817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573F99" w14:textId="77777777" w:rsidR="00D9430F" w:rsidRDefault="00D9430F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EC798A" w14:textId="77777777" w:rsidR="008B5CF8" w:rsidRPr="00392B95" w:rsidRDefault="001725B8" w:rsidP="00B878E7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 14</w:t>
      </w:r>
    </w:p>
    <w:p w14:paraId="45FFA6DB" w14:textId="77777777" w:rsidR="0050338F" w:rsidRPr="00392B95" w:rsidRDefault="00903EF0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952F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0338F" w:rsidRPr="00952F0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Clasificarea sistemelor adezive dentare. Noțiuni. Caracteristic</w:t>
      </w:r>
      <w:r w:rsidR="0026345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a. Avantaje și</w:t>
      </w:r>
      <w:r w:rsidR="0050338F" w:rsidRPr="00952F0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dezavantaje.</w:t>
      </w:r>
    </w:p>
    <w:p w14:paraId="237F52E3" w14:textId="77777777" w:rsidR="00D9430F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965FE8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3F7A00" w14:textId="669BA23C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FE8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0B3829BF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7A1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2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52F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454" w:rsidRPr="00392B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E74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454" w:rsidRPr="00392B95">
        <w:rPr>
          <w:rFonts w:ascii="Times New Roman" w:hAnsi="Times New Roman" w:cs="Times New Roman"/>
          <w:sz w:val="24"/>
          <w:szCs w:val="24"/>
          <w:lang w:val="en-US"/>
        </w:rPr>
        <w:t>însuşi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clasificarea sisteme</w:t>
      </w:r>
      <w:r w:rsidR="00952F07">
        <w:rPr>
          <w:rFonts w:ascii="Times New Roman" w:hAnsi="Times New Roman" w:cs="Times New Roman"/>
          <w:sz w:val="24"/>
          <w:szCs w:val="24"/>
          <w:lang w:val="ro-RO"/>
        </w:rPr>
        <w:t xml:space="preserve">lor 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adezive dentare</w:t>
      </w:r>
      <w:r w:rsidR="007A18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4A62C67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6021EBE" w14:textId="7BABB47B" w:rsidR="008B5CF8" w:rsidRPr="00392B95" w:rsidRDefault="00903EF0" w:rsidP="00752D62">
      <w:pPr>
        <w:pStyle w:val="Paragraphedeliste"/>
        <w:numPr>
          <w:ilvl w:val="0"/>
          <w:numId w:val="1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>lor acumulate de studenţi la tema dată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0C61" w:rsidRPr="00650C6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8B5CF8" w:rsidRPr="00650C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62491F" w14:textId="77777777" w:rsidR="008B5CF8" w:rsidRPr="00586B86" w:rsidRDefault="0050555B" w:rsidP="00752D62">
      <w:pPr>
        <w:pStyle w:val="Paragraphedeliste"/>
        <w:numPr>
          <w:ilvl w:val="0"/>
          <w:numId w:val="1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Lucrul practic</w:t>
      </w:r>
      <w:r w:rsidR="00586B86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6B86" w:rsidRPr="00586B8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6B86" w:rsidRPr="00586B86">
        <w:rPr>
          <w:rFonts w:ascii="Times New Roman" w:hAnsi="Times New Roman" w:cs="Times New Roman"/>
          <w:b/>
          <w:sz w:val="24"/>
          <w:szCs w:val="24"/>
          <w:lang w:val="en-US"/>
        </w:rPr>
        <w:t>80 min.</w:t>
      </w:r>
      <w:r w:rsidR="008B5CF8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80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5CF8" w:rsidRPr="00586B86">
        <w:rPr>
          <w:rFonts w:ascii="Times New Roman" w:hAnsi="Times New Roman" w:cs="Times New Roman"/>
          <w:sz w:val="24"/>
          <w:szCs w:val="24"/>
          <w:lang w:val="en-US"/>
        </w:rPr>
        <w:t>tudenţii studiază</w:t>
      </w:r>
      <w:r w:rsidR="001646FB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sisteme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1646FB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adezive dentare</w:t>
      </w:r>
      <w:r w:rsidR="00D622B6" w:rsidRPr="00586B86">
        <w:rPr>
          <w:rFonts w:ascii="Times New Roman" w:hAnsi="Times New Roman" w:cs="Times New Roman"/>
          <w:sz w:val="24"/>
          <w:szCs w:val="24"/>
          <w:lang w:val="en-US"/>
        </w:rPr>
        <w:t>, clasificarea lor în funcție</w:t>
      </w:r>
      <w:r w:rsidR="005C2CEB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de diferite generații</w:t>
      </w:r>
      <w:r w:rsidR="00586B86" w:rsidRPr="00586B86">
        <w:rPr>
          <w:rFonts w:ascii="Times New Roman" w:hAnsi="Times New Roman" w:cs="Times New Roman"/>
          <w:sz w:val="24"/>
          <w:szCs w:val="24"/>
          <w:lang w:val="en-US"/>
        </w:rPr>
        <w:t>, tipul de polimerizare, pH, materialul de restaurare</w:t>
      </w:r>
      <w:r w:rsidR="005C2CEB" w:rsidRPr="00586B8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86B86" w:rsidRPr="00586B86">
        <w:rPr>
          <w:rFonts w:ascii="Times New Roman" w:hAnsi="Times New Roman" w:cs="Times New Roman"/>
          <w:sz w:val="24"/>
          <w:szCs w:val="24"/>
          <w:lang w:val="en-US"/>
        </w:rPr>
        <w:t xml:space="preserve"> la nivel de cunoaștere</w:t>
      </w:r>
      <w:r w:rsidR="008C12D0" w:rsidRPr="00586B86">
        <w:rPr>
          <w:rFonts w:ascii="Times New Roman" w:hAnsi="Times New Roman" w:cs="Times New Roman"/>
          <w:sz w:val="24"/>
          <w:szCs w:val="24"/>
          <w:lang w:val="ro-RO"/>
        </w:rPr>
        <w:t xml:space="preserve"> învață noțiuni de primer și adeziv</w:t>
      </w:r>
      <w:r w:rsidR="006D7F1E">
        <w:rPr>
          <w:rFonts w:ascii="Times New Roman" w:hAnsi="Times New Roman" w:cs="Times New Roman"/>
          <w:sz w:val="24"/>
          <w:szCs w:val="24"/>
          <w:lang w:val="ro-RO"/>
        </w:rPr>
        <w:t>, procedura gravării.</w:t>
      </w:r>
    </w:p>
    <w:p w14:paraId="379C0BE5" w14:textId="0537C6FA" w:rsidR="0050338F" w:rsidRPr="008B48D7" w:rsidRDefault="008B5CF8" w:rsidP="00752D62">
      <w:pPr>
        <w:pStyle w:val="Paragraphedeliste"/>
        <w:numPr>
          <w:ilvl w:val="0"/>
          <w:numId w:val="1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200B8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78811DAA" w14:textId="77777777" w:rsidR="00903EF0" w:rsidRPr="00392B95" w:rsidRDefault="0050338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2A47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C5BFBEC" w14:textId="6DFBF37D" w:rsidR="0050338F" w:rsidRPr="00392B95" w:rsidRDefault="00D9430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Clasificare</w:t>
      </w:r>
      <w:r w:rsidR="0050338F"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 sistemelor adezive în funcție de (generații, tipul polimerizării, numărul </w:t>
      </w:r>
      <w:r w:rsidR="00FE74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etapelor de</w:t>
      </w:r>
      <w:r w:rsidR="0050338F"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aplicator</w:t>
      </w:r>
      <w:r w:rsidR="002634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50338F"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pH, materialul de restaurare care necesită adeziune).</w:t>
      </w:r>
    </w:p>
    <w:p w14:paraId="3FDC3545" w14:textId="77777777" w:rsidR="0050338F" w:rsidRPr="00392B95" w:rsidRDefault="0050338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Generația III (noțiunea de 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primer și  adeziv). </w:t>
      </w:r>
    </w:p>
    <w:p w14:paraId="7DF47C2B" w14:textId="77777777" w:rsidR="0050338F" w:rsidRPr="00392B95" w:rsidRDefault="0050338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Generația IV, caracteristica, procedura gravării, avantaje și dezavantaje.</w:t>
      </w:r>
    </w:p>
    <w:p w14:paraId="274C713D" w14:textId="77777777" w:rsidR="0050338F" w:rsidRPr="00392B95" w:rsidRDefault="0050338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Generația V, caracteristica, direcțiile, avantaje și dezavantaje.</w:t>
      </w:r>
    </w:p>
    <w:p w14:paraId="3AA0EF20" w14:textId="77777777" w:rsidR="0050338F" w:rsidRPr="00392B95" w:rsidRDefault="0050338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Generația VI, caracteristica, avantaje și dezavantaje. </w:t>
      </w:r>
    </w:p>
    <w:p w14:paraId="4B0280C8" w14:textId="77777777" w:rsidR="0050338F" w:rsidRPr="00392B95" w:rsidRDefault="0050338F" w:rsidP="005D0ECB">
      <w:pPr>
        <w:pStyle w:val="Paragraphedeliste"/>
        <w:numPr>
          <w:ilvl w:val="0"/>
          <w:numId w:val="29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Generația VII, caracteristica, avantaje și dezavantaje.</w:t>
      </w:r>
    </w:p>
    <w:p w14:paraId="3A13508C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1205E72D" w14:textId="77777777" w:rsidR="0050338F" w:rsidRPr="00392B95" w:rsidRDefault="0050338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>De scris in caiet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C1363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lucru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caracteristic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diferitor generații de sisteme adezive</w:t>
      </w:r>
      <w:r w:rsidRPr="00392B95">
        <w:rPr>
          <w:rFonts w:ascii="Times New Roman" w:hAnsi="Times New Roman" w:cs="Times New Roman"/>
          <w:color w:val="C00000"/>
          <w:sz w:val="24"/>
          <w:szCs w:val="24"/>
          <w:lang w:val="en-US"/>
        </w:rPr>
        <w:t>.</w:t>
      </w:r>
      <w:proofErr w:type="gramEnd"/>
    </w:p>
    <w:p w14:paraId="0782546F" w14:textId="77777777" w:rsidR="00085D22" w:rsidRPr="00392B95" w:rsidRDefault="00085D2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5B8E1CA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BB0B6D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B236FB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F4019D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EEDA59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63B5AFB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E1E1013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5B67EB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AE72FF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7E6533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DFD10B8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774FB6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61A79F" w14:textId="77777777" w:rsidR="008B5CF8" w:rsidRPr="00431B7A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1B7A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Lucrare practică</w:t>
      </w:r>
      <w:r w:rsidR="0050338F" w:rsidRPr="00431B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03EF0" w:rsidRPr="00431B7A">
        <w:rPr>
          <w:rFonts w:ascii="Times New Roman" w:hAnsi="Times New Roman" w:cs="Times New Roman"/>
          <w:b/>
          <w:sz w:val="24"/>
          <w:szCs w:val="24"/>
          <w:lang w:val="ro-RO"/>
        </w:rPr>
        <w:t>№</w:t>
      </w:r>
      <w:r w:rsidR="001725B8" w:rsidRPr="00431B7A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</w:p>
    <w:p w14:paraId="2C6854BE" w14:textId="77777777" w:rsidR="008B5CF8" w:rsidRPr="00392B95" w:rsidRDefault="008B5CF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38F" w:rsidRPr="00392B9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Materiale compozite. Generalități. Clasificare. Rășini compozite cu inițiere chimic</w:t>
      </w:r>
      <w:r w:rsidR="00D5219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ă</w:t>
      </w:r>
      <w:r w:rsidR="0050338F" w:rsidRPr="00392B9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3987D43E" w14:textId="77777777" w:rsidR="0050338F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634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FE8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E6127C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575FEF38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e a însuşi 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 xml:space="preserve">noțiunea de materiale 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8404C">
        <w:rPr>
          <w:rFonts w:ascii="Times New Roman" w:hAnsi="Times New Roman" w:cs="Times New Roman"/>
          <w:sz w:val="24"/>
          <w:szCs w:val="24"/>
          <w:lang w:val="en-US"/>
        </w:rPr>
        <w:t>ășini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>composite</w:t>
      </w:r>
      <w:r w:rsidR="005055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 xml:space="preserve"> clasificarea,</w:t>
      </w:r>
      <w:r w:rsidR="00CC6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305">
        <w:rPr>
          <w:rFonts w:ascii="Times New Roman" w:hAnsi="Times New Roman" w:cs="Times New Roman"/>
          <w:sz w:val="24"/>
          <w:szCs w:val="24"/>
          <w:lang w:val="en-US"/>
        </w:rPr>
        <w:t>componența chimică,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tehnica de malaxare.</w:t>
      </w:r>
    </w:p>
    <w:p w14:paraId="16691ED3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9D03235" w14:textId="714EE6D7" w:rsidR="008B5CF8" w:rsidRDefault="00845071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B5CF8" w:rsidRPr="00845071">
        <w:rPr>
          <w:rFonts w:ascii="Times New Roman" w:hAnsi="Times New Roman" w:cs="Times New Roman"/>
          <w:sz w:val="24"/>
          <w:szCs w:val="24"/>
          <w:lang w:val="en-US"/>
        </w:rPr>
        <w:t>Ver</w:t>
      </w:r>
      <w:r w:rsidR="00903EF0" w:rsidRPr="008450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CF8" w:rsidRPr="00845071">
        <w:rPr>
          <w:rFonts w:ascii="Times New Roman" w:hAnsi="Times New Roman" w:cs="Times New Roman"/>
          <w:sz w:val="24"/>
          <w:szCs w:val="24"/>
          <w:lang w:val="en-US"/>
        </w:rPr>
        <w:t>ficarea cunoştinşelor studenţilor la tema dată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F8" w:rsidRPr="00845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200B8" w:rsidRPr="00845071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="008B5CF8" w:rsidRPr="008450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232305E1" w14:textId="19A530D4" w:rsidR="00C40D91" w:rsidRDefault="00845071" w:rsidP="00D9430F">
      <w:pPr>
        <w:tabs>
          <w:tab w:val="left" w:pos="426"/>
          <w:tab w:val="left" w:pos="320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07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CF8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Lucrul 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>practic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8450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845071">
        <w:rPr>
          <w:rFonts w:ascii="Times New Roman" w:hAnsi="Times New Roman" w:cs="Times New Roman"/>
          <w:b/>
          <w:sz w:val="24"/>
          <w:szCs w:val="24"/>
          <w:lang w:val="en-US"/>
        </w:rPr>
        <w:t>80 min</w:t>
      </w:r>
      <w:r w:rsidR="00C40D91" w:rsidRPr="00845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D91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F9E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Studenții vor 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învăța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fazele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organică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neorganică</w:t>
      </w:r>
      <w:r w:rsidR="00CC6B53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rășinelor compo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ite; </w:t>
      </w:r>
      <w:r w:rsidR="00F44FCA" w:rsidRPr="00845071">
        <w:rPr>
          <w:rFonts w:ascii="Times New Roman" w:hAnsi="Times New Roman" w:cs="Times New Roman"/>
          <w:sz w:val="24"/>
          <w:szCs w:val="24"/>
          <w:lang w:val="en-US"/>
        </w:rPr>
        <w:t>rășini</w:t>
      </w:r>
      <w:r w:rsidR="00F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FCA" w:rsidRPr="00845071">
        <w:rPr>
          <w:rFonts w:ascii="Times New Roman" w:hAnsi="Times New Roman" w:cs="Times New Roman"/>
          <w:sz w:val="24"/>
          <w:szCs w:val="24"/>
          <w:lang w:val="en-US"/>
        </w:rPr>
        <w:t>diacrilice</w:t>
      </w:r>
      <w:r w:rsidR="006D7F1E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compo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6D7F1E" w:rsidRPr="00845071">
        <w:rPr>
          <w:rFonts w:ascii="Times New Roman" w:hAnsi="Times New Roman" w:cs="Times New Roman"/>
          <w:sz w:val="24"/>
          <w:szCs w:val="24"/>
          <w:lang w:val="en-US"/>
        </w:rPr>
        <w:t>ite cu</w:t>
      </w:r>
      <w:r w:rsidR="00754D5F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4FCA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macroumplutură 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clasice și</w:t>
      </w:r>
      <w:r w:rsidR="006D7F1E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436" w:rsidRPr="00845071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7436" w:rsidRPr="00845071">
        <w:rPr>
          <w:rFonts w:ascii="Times New Roman" w:hAnsi="Times New Roman" w:cs="Times New Roman"/>
          <w:sz w:val="24"/>
          <w:szCs w:val="24"/>
          <w:lang w:val="en-US"/>
        </w:rPr>
        <w:t>, cu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 xml:space="preserve"> microumplutură</w:t>
      </w:r>
      <w:r w:rsidR="00E17436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și</w:t>
      </w:r>
      <w:r w:rsidR="00CC6B53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rășini</w:t>
      </w:r>
      <w:r w:rsidR="00044335" w:rsidRPr="00845071">
        <w:rPr>
          <w:rFonts w:ascii="Times New Roman" w:hAnsi="Times New Roman" w:cs="Times New Roman"/>
          <w:sz w:val="24"/>
          <w:szCs w:val="24"/>
          <w:lang w:val="en-US"/>
        </w:rPr>
        <w:t xml:space="preserve"> diacrilice hibride, modul de prezentare</w:t>
      </w:r>
      <w:r w:rsidR="00E17436" w:rsidRPr="008450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2F2D">
        <w:rPr>
          <w:rFonts w:ascii="Times New Roman" w:hAnsi="Times New Roman" w:cs="Times New Roman"/>
          <w:sz w:val="24"/>
          <w:szCs w:val="24"/>
          <w:lang w:val="en-US"/>
        </w:rPr>
        <w:t>Rășini compoz</w:t>
      </w:r>
      <w:r w:rsidR="00044335" w:rsidRPr="00845071">
        <w:rPr>
          <w:rFonts w:ascii="Times New Roman" w:hAnsi="Times New Roman" w:cs="Times New Roman"/>
          <w:sz w:val="24"/>
          <w:szCs w:val="24"/>
          <w:lang w:val="en-US"/>
        </w:rPr>
        <w:t>ite cu inițiere chimică.</w:t>
      </w:r>
      <w:proofErr w:type="gramEnd"/>
      <w:r w:rsidR="00D62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2F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17436" w:rsidRPr="00845071">
        <w:rPr>
          <w:rFonts w:ascii="Times New Roman" w:hAnsi="Times New Roman" w:cs="Times New Roman"/>
          <w:sz w:val="24"/>
          <w:szCs w:val="24"/>
          <w:lang w:val="en-US"/>
        </w:rPr>
        <w:t>ehnica de malaxare</w:t>
      </w:r>
      <w:r w:rsidR="00C40D91" w:rsidRPr="0084507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11A54E6D" w14:textId="77777777" w:rsidR="00F6196B" w:rsidRPr="0058404C" w:rsidRDefault="0058404C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8404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840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7F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96B" w:rsidRPr="0058404C">
        <w:rPr>
          <w:rFonts w:ascii="Times New Roman" w:hAnsi="Times New Roman" w:cs="Times New Roman"/>
          <w:sz w:val="24"/>
          <w:szCs w:val="24"/>
          <w:lang w:val="en-US"/>
        </w:rPr>
        <w:t>Înch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eiere </w:t>
      </w:r>
      <w:r w:rsidR="00F6196B" w:rsidRPr="005840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96B" w:rsidRPr="0058404C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  <w:proofErr w:type="gramEnd"/>
    </w:p>
    <w:p w14:paraId="0DBE5C3B" w14:textId="77777777" w:rsidR="000120B6" w:rsidRPr="00C40D91" w:rsidRDefault="00C40D91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14:paraId="5AE4F27D" w14:textId="77777777" w:rsidR="008B5CF8" w:rsidRPr="00392B95" w:rsidRDefault="00F6196B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D91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</w:p>
    <w:p w14:paraId="1C3781F3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Noțiune de materiale compozite.</w:t>
      </w:r>
    </w:p>
    <w:p w14:paraId="18810745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Clasificarea materialelor compozite după Lutz și Phillips, clasificarea lui Willems. </w:t>
      </w:r>
    </w:p>
    <w:p w14:paraId="29009A30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Faza organică (BIS-GMA, UDMA, DGMA, TGDMA).</w:t>
      </w:r>
    </w:p>
    <w:p w14:paraId="1727FF27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Faza anorganică.</w:t>
      </w:r>
    </w:p>
    <w:p w14:paraId="74743B3B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Agenți de cuplare silanici inițiatori de polimerizare, stabilizatori, coloranți și pigmenți.</w:t>
      </w:r>
    </w:p>
    <w:p w14:paraId="2A112BE3" w14:textId="77777777" w:rsidR="0050338F" w:rsidRPr="00EA2BA4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Rășini diacrilice compozite cu macroumplutură (clasice</w:t>
      </w:r>
      <w:r w:rsidR="00F44FC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moderne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). </w:t>
      </w:r>
      <w:r w:rsidRPr="00EA2BA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FCD7B34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Rășini diacrilice compozite cu microumplutură. </w:t>
      </w:r>
    </w:p>
    <w:p w14:paraId="38FC6EA1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Rășini diacrilice hibride.</w:t>
      </w:r>
    </w:p>
    <w:p w14:paraId="472CF054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Modul de prezentare (pulbere-lichid; pastă-lichid; pastă-pastă; pastă întrodusă în seringi). </w:t>
      </w:r>
    </w:p>
    <w:p w14:paraId="220C9831" w14:textId="77777777" w:rsidR="00EA2BA4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Clasificarea rășinilor diacrilice după reacția de polimerizare. </w:t>
      </w:r>
    </w:p>
    <w:p w14:paraId="583742D3" w14:textId="77777777" w:rsidR="0050338F" w:rsidRPr="00392B95" w:rsidRDefault="0050338F" w:rsidP="005D0ECB">
      <w:pPr>
        <w:pStyle w:val="Paragraphedeliste"/>
        <w:numPr>
          <w:ilvl w:val="0"/>
          <w:numId w:val="30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Rășini compozite cu inițiere chimic</w:t>
      </w:r>
      <w:r w:rsidR="00D62F2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Tehnica de malaxare.</w:t>
      </w:r>
    </w:p>
    <w:p w14:paraId="5B0B8D3D" w14:textId="77777777" w:rsidR="0050338F" w:rsidRDefault="0050338F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364F46" w14:textId="77777777" w:rsidR="00FB77D2" w:rsidRPr="00392B95" w:rsidRDefault="00FB77D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8C22C5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6E1EC072" w14:textId="77777777" w:rsidR="0050338F" w:rsidRPr="00392B95" w:rsidRDefault="008B5CF8" w:rsidP="002A472B">
      <w:pPr>
        <w:tabs>
          <w:tab w:val="left" w:pos="3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B95">
        <w:rPr>
          <w:rFonts w:ascii="Times New Roman" w:hAnsi="Times New Roman" w:cs="Times New Roman"/>
          <w:sz w:val="24"/>
          <w:szCs w:val="24"/>
          <w:lang w:val="en-US"/>
        </w:rPr>
        <w:t>De nota</w:t>
      </w:r>
      <w:r w:rsidR="00C13630" w:rsidRPr="00392B95">
        <w:rPr>
          <w:rFonts w:ascii="Times New Roman" w:hAnsi="Times New Roman" w:cs="Times New Roman"/>
          <w:sz w:val="24"/>
          <w:szCs w:val="24"/>
          <w:lang w:val="en-US"/>
        </w:rPr>
        <w:t>t în caiet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="00C1363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lucru 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>proprietățile d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e bază a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compozitelor </w:t>
      </w:r>
      <w:r w:rsidR="00D62F2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0338F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întărire chimică și compoziția acestora.</w:t>
      </w:r>
      <w:proofErr w:type="gramEnd"/>
    </w:p>
    <w:p w14:paraId="2CC9D05F" w14:textId="77777777" w:rsidR="00752D62" w:rsidRDefault="00752D62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09D95CC5" w14:textId="77777777" w:rsidR="008B5CF8" w:rsidRDefault="008B5CF8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7AFABE4A" w14:textId="77777777" w:rsidR="00D9430F" w:rsidRPr="003C1EF7" w:rsidRDefault="00D9430F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2C89514" w14:textId="77777777" w:rsidR="00D52197" w:rsidRPr="00A16260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C2438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Lucrare practică 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r w:rsidR="001725B8" w:rsidRPr="00392B95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14:paraId="30D626E0" w14:textId="77777777" w:rsidR="001725B8" w:rsidRPr="00726380" w:rsidRDefault="00903EF0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7263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85D22" w:rsidRPr="0072638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Materiale compozite fotopolimerizabile. Proprietăți</w:t>
      </w:r>
      <w:r w:rsidR="0059021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</w:t>
      </w:r>
    </w:p>
    <w:p w14:paraId="229E3180" w14:textId="77777777" w:rsidR="00085D22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Locul petrecerii lecţiei </w:t>
      </w:r>
      <w:r w:rsidR="00085D22" w:rsidRPr="00D52197">
        <w:rPr>
          <w:rFonts w:ascii="Times New Roman" w:hAnsi="Times New Roman" w:cs="Times New Roman"/>
          <w:b/>
          <w:sz w:val="24"/>
          <w:szCs w:val="24"/>
          <w:lang w:val="en-US"/>
        </w:rPr>
        <w:t>practice</w:t>
      </w:r>
      <w:r w:rsidR="00085D22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5D22" w:rsidRPr="00392B95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C96BB7">
        <w:rPr>
          <w:rFonts w:ascii="Times New Roman" w:hAnsi="Times New Roman" w:cs="Times New Roman"/>
          <w:sz w:val="24"/>
          <w:szCs w:val="24"/>
          <w:lang w:val="en-US"/>
        </w:rPr>
        <w:t>simulatoare.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DDB1F9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Timpul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: 3 ore</w:t>
      </w:r>
    </w:p>
    <w:p w14:paraId="39017952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e a familiariza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studenţi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20B6" w:rsidRPr="00392B95">
        <w:rPr>
          <w:rFonts w:ascii="Times New Roman" w:hAnsi="Times New Roman" w:cs="Times New Roman"/>
          <w:sz w:val="24"/>
          <w:szCs w:val="24"/>
          <w:lang w:val="en-US"/>
        </w:rPr>
        <w:t>cu m</w:t>
      </w:r>
      <w:r w:rsidR="000120B6" w:rsidRPr="00392B95">
        <w:rPr>
          <w:rFonts w:ascii="Times New Roman" w:hAnsi="Times New Roman" w:cs="Times New Roman"/>
          <w:sz w:val="24"/>
          <w:szCs w:val="24"/>
          <w:lang w:val="ro-RO"/>
        </w:rPr>
        <w:t>aterialele compozite fotopolimerizabile. Proprietățile lor.</w:t>
      </w:r>
    </w:p>
    <w:p w14:paraId="08980CCB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C2F7E98" w14:textId="77777777" w:rsidR="008B5CF8" w:rsidRPr="00392B95" w:rsidRDefault="008B5CF8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cunoştinţilor studenţilor la această temă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0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6200B8" w:rsidRPr="006200B8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18658F" w14:textId="00630437" w:rsidR="008B5CF8" w:rsidRPr="005A7DB4" w:rsidRDefault="008B5CF8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DB4">
        <w:rPr>
          <w:rFonts w:ascii="Times New Roman" w:hAnsi="Times New Roman" w:cs="Times New Roman"/>
          <w:sz w:val="24"/>
          <w:szCs w:val="24"/>
          <w:lang w:val="en-US"/>
        </w:rPr>
        <w:t>Lucrarea practică</w:t>
      </w:r>
      <w:r w:rsidR="005A7DB4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DB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A7DB4" w:rsidRPr="005A7D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 min.</w:t>
      </w:r>
      <w:r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studenţii</w:t>
      </w:r>
      <w:r w:rsidR="00726380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studiază rășinile compozite cu 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inițieri prin radiații </w:t>
      </w:r>
      <w:r w:rsidR="00070EA6" w:rsidRPr="005A7DB4">
        <w:rPr>
          <w:rFonts w:ascii="Times New Roman" w:hAnsi="Times New Roman" w:cs="Times New Roman"/>
          <w:sz w:val="24"/>
          <w:szCs w:val="24"/>
          <w:lang w:val="en-US"/>
        </w:rPr>
        <w:t>vizibile;</w:t>
      </w:r>
      <w:r w:rsidR="005A7DB4">
        <w:rPr>
          <w:rFonts w:ascii="Times New Roman" w:hAnsi="Times New Roman" w:cs="Times New Roman"/>
          <w:sz w:val="24"/>
          <w:szCs w:val="24"/>
          <w:lang w:val="en-US"/>
        </w:rPr>
        <w:t xml:space="preserve"> proprietăți mecanice, termice;</w:t>
      </w:r>
      <w:r w:rsidR="00070EA6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F23" w:rsidRPr="005A7DB4">
        <w:rPr>
          <w:rFonts w:ascii="Times New Roman" w:hAnsi="Times New Roman" w:cs="Times New Roman"/>
          <w:sz w:val="24"/>
          <w:szCs w:val="24"/>
          <w:lang w:val="en-US"/>
        </w:rPr>
        <w:t>componentele principale a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701F23" w:rsidRPr="005A7DB4">
        <w:rPr>
          <w:rFonts w:ascii="Times New Roman" w:hAnsi="Times New Roman" w:cs="Times New Roman"/>
          <w:sz w:val="24"/>
          <w:szCs w:val="24"/>
          <w:lang w:val="en-US"/>
        </w:rPr>
        <w:t xml:space="preserve"> lampei fotopolimeri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450262" w:rsidRPr="005A7D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FCFEB6" w14:textId="71A551AC" w:rsidR="008B5CF8" w:rsidRPr="00392B95" w:rsidRDefault="00903EF0" w:rsidP="005D0ECB">
      <w:pPr>
        <w:pStyle w:val="Paragraphedeliste"/>
        <w:numPr>
          <w:ilvl w:val="0"/>
          <w:numId w:val="1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>ncheiere</w:t>
      </w:r>
      <w:r w:rsidR="00D94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CF8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3BC444D7" w14:textId="77777777" w:rsidR="008B5CF8" w:rsidRPr="00392B95" w:rsidRDefault="00903EF0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</w:t>
      </w:r>
      <w:r w:rsidR="008B5CF8" w:rsidRPr="00392B95">
        <w:rPr>
          <w:rFonts w:ascii="Times New Roman" w:hAnsi="Times New Roman" w:cs="Times New Roman"/>
          <w:b/>
          <w:sz w:val="24"/>
          <w:szCs w:val="24"/>
          <w:lang w:val="en-US"/>
        </w:rPr>
        <w:t>ntrebări de verificare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391B2D6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Rășini compozite cu inițiere prin radiații ultraviolete. </w:t>
      </w:r>
    </w:p>
    <w:p w14:paraId="3786A791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Rășini compozite cu inițiere prin</w:t>
      </w:r>
      <w:r w:rsidR="00D6291A">
        <w:rPr>
          <w:rFonts w:ascii="Times New Roman" w:hAnsi="Times New Roman" w:cs="Times New Roman"/>
          <w:sz w:val="24"/>
          <w:szCs w:val="24"/>
          <w:lang w:val="ro-RO"/>
        </w:rPr>
        <w:t xml:space="preserve"> radiație vizibilă incoerentă (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halogen).</w:t>
      </w:r>
    </w:p>
    <w:p w14:paraId="43D727D6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Componentele principale a</w:t>
      </w:r>
      <w:r w:rsidR="00D6291A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lampei fotopolimeri</w:t>
      </w:r>
      <w:r w:rsidR="00D6291A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(9 componente).</w:t>
      </w:r>
    </w:p>
    <w:p w14:paraId="3020257E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Compozite cu inițiere </w:t>
      </w:r>
      <w:r w:rsidR="00D6291A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radiații vizibile coerente (laserul).</w:t>
      </w:r>
    </w:p>
    <w:p w14:paraId="5C4B2A10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Rășini diacrilice cu sistem dublu de inițiere. </w:t>
      </w:r>
    </w:p>
    <w:p w14:paraId="4A99991B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Biocompatibilitatea (răspunsul pulpar, mircrofisurile, iritația datorată luminii activatoare, răspunsul țesutului gingival). </w:t>
      </w:r>
    </w:p>
    <w:p w14:paraId="01936CDD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Absorbția apei și solubilitatea.</w:t>
      </w:r>
    </w:p>
    <w:p w14:paraId="0FC41BC7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Degradarea în mediul bucal. </w:t>
      </w:r>
    </w:p>
    <w:p w14:paraId="716A4B54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Stabilitatea coloristică. </w:t>
      </w:r>
    </w:p>
    <w:p w14:paraId="15D8B70A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Contracția de polimerizare. </w:t>
      </w:r>
    </w:p>
    <w:p w14:paraId="35F2AA83" w14:textId="77777777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Proprietățile mecanice (duritatea, uzura, rigiditatea, rezistența la fracturare, deforma</w:t>
      </w:r>
      <w:r w:rsidR="00D6291A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ea, rezistența).</w:t>
      </w:r>
    </w:p>
    <w:p w14:paraId="3984400D" w14:textId="6E3B2D51" w:rsidR="00085D22" w:rsidRPr="00392B95" w:rsidRDefault="00085D22" w:rsidP="005D0ECB">
      <w:pPr>
        <w:pStyle w:val="Paragraphedeliste"/>
        <w:numPr>
          <w:ilvl w:val="0"/>
          <w:numId w:val="31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Proprietățile termice.</w:t>
      </w:r>
    </w:p>
    <w:p w14:paraId="219A121C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2EB5786A" w14:textId="77777777" w:rsidR="008B5CF8" w:rsidRPr="00392B95" w:rsidRDefault="00085D22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Desenați o s</w:t>
      </w:r>
      <w:r w:rsidR="005A7D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hem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în caiet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de lucru </w:t>
      </w:r>
      <w:r w:rsidR="00C73C3A">
        <w:rPr>
          <w:rFonts w:ascii="Times New Roman" w:hAnsi="Times New Roman" w:cs="Times New Roman"/>
          <w:sz w:val="24"/>
          <w:szCs w:val="24"/>
          <w:lang w:val="ro-RO"/>
        </w:rPr>
        <w:t>în care să fie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părțil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principale ale lămpii </w:t>
      </w:r>
      <w:r w:rsidR="008B48D7" w:rsidRPr="00392B95">
        <w:rPr>
          <w:rFonts w:ascii="Times New Roman" w:hAnsi="Times New Roman" w:cs="Times New Roman"/>
          <w:sz w:val="24"/>
          <w:szCs w:val="24"/>
          <w:lang w:val="en-US"/>
        </w:rPr>
        <w:t>fotopolimeri</w:t>
      </w:r>
      <w:r w:rsidR="00D629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48D7" w:rsidRPr="00392B95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14:paraId="02D955D9" w14:textId="77777777" w:rsidR="002A472B" w:rsidRDefault="002A472B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3E8DEB35" w14:textId="77777777" w:rsidR="008B48D7" w:rsidRPr="00431B7A" w:rsidRDefault="008B48D7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671FC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8FD099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4267C2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933FC9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02F8B5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0C06CF" w14:textId="77777777" w:rsidR="00D9430F" w:rsidRDefault="00D9430F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852871" w14:textId="77777777" w:rsidR="008B5CF8" w:rsidRPr="00392B95" w:rsidRDefault="003536EE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Lucrare practică № 17</w:t>
      </w:r>
    </w:p>
    <w:p w14:paraId="406D6F3C" w14:textId="7C1804F5" w:rsidR="00085D22" w:rsidRPr="00701F23" w:rsidRDefault="00903EF0" w:rsidP="00D9430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Tema</w:t>
      </w:r>
      <w:r w:rsidR="008B5CF8" w:rsidRPr="00701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Materiale </w:t>
      </w:r>
      <w:r w:rsidR="00D6291A">
        <w:rPr>
          <w:rFonts w:ascii="Times New Roman" w:hAnsi="Times New Roman" w:cs="Times New Roman"/>
          <w:b/>
          <w:sz w:val="24"/>
          <w:szCs w:val="24"/>
          <w:lang w:val="ro-RO"/>
        </w:rPr>
        <w:t>pentru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obturaţi</w:t>
      </w:r>
      <w:r w:rsidR="00D6291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canalelor radiculare. Clasificare. Proprietăţi fizico-chimice.</w:t>
      </w:r>
      <w:r w:rsidR="00D943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85D22" w:rsidRPr="00701F23">
        <w:rPr>
          <w:rFonts w:ascii="Times New Roman" w:hAnsi="Times New Roman" w:cs="Times New Roman"/>
          <w:b/>
          <w:sz w:val="24"/>
          <w:szCs w:val="24"/>
          <w:lang w:val="ro-RO"/>
        </w:rPr>
        <w:t>Totalizare.</w:t>
      </w:r>
    </w:p>
    <w:p w14:paraId="41513820" w14:textId="77777777" w:rsidR="00C96BB7" w:rsidRDefault="008B5CF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Lo</w:t>
      </w:r>
      <w:r w:rsidR="00903EF0" w:rsidRPr="00392B95">
        <w:rPr>
          <w:rFonts w:ascii="Times New Roman" w:hAnsi="Times New Roman" w:cs="Times New Roman"/>
          <w:b/>
          <w:sz w:val="24"/>
          <w:szCs w:val="24"/>
          <w:lang w:val="en-US"/>
        </w:rPr>
        <w:t>cul petrecerii lecţiei practice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03EF0"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ala </w:t>
      </w:r>
      <w:r w:rsidR="002A472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C96BB7">
        <w:rPr>
          <w:rFonts w:ascii="Times New Roman" w:hAnsi="Times New Roman" w:cs="Times New Roman"/>
          <w:sz w:val="24"/>
          <w:szCs w:val="24"/>
          <w:lang w:val="en-US"/>
        </w:rPr>
        <w:t>simulatoare.</w:t>
      </w:r>
    </w:p>
    <w:p w14:paraId="63E2E99B" w14:textId="77777777" w:rsidR="008B5CF8" w:rsidRPr="00392B95" w:rsidRDefault="008B5CF8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BB7">
        <w:rPr>
          <w:rFonts w:ascii="Times New Roman" w:hAnsi="Times New Roman" w:cs="Times New Roman"/>
          <w:b/>
          <w:sz w:val="24"/>
          <w:szCs w:val="24"/>
          <w:lang w:val="en-US"/>
        </w:rPr>
        <w:t>Timpul: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 3 ore</w:t>
      </w:r>
    </w:p>
    <w:p w14:paraId="1328D22D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Scopul lecţiei: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De a-i familiariza pe st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udenţi cu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materiale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obturați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 xml:space="preserve"> radicular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0414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149F">
        <w:rPr>
          <w:rFonts w:ascii="Times New Roman" w:hAnsi="Times New Roman" w:cs="Times New Roman"/>
          <w:sz w:val="24"/>
          <w:szCs w:val="24"/>
          <w:lang w:val="en-US"/>
        </w:rPr>
        <w:t>Materiale pentru obturarea temporară și de durată.</w:t>
      </w:r>
      <w:proofErr w:type="gramEnd"/>
    </w:p>
    <w:p w14:paraId="2013CD49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Planul lecţiei</w:t>
      </w:r>
      <w:r w:rsidR="0059021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2B72131" w14:textId="77777777" w:rsidR="008B5CF8" w:rsidRPr="00392B95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Verificarea cunoştinţelor studenţilor la această temă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200B8" w:rsidRPr="006200B8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min.</w:t>
      </w:r>
    </w:p>
    <w:p w14:paraId="36812D11" w14:textId="77777777" w:rsidR="008B5CF8" w:rsidRPr="00E60ACB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0ACB">
        <w:rPr>
          <w:rFonts w:ascii="Times New Roman" w:hAnsi="Times New Roman" w:cs="Times New Roman"/>
          <w:sz w:val="24"/>
          <w:szCs w:val="24"/>
          <w:lang w:val="en-US"/>
        </w:rPr>
        <w:t>Lucrul practic-</w:t>
      </w:r>
      <w:r w:rsidR="00E60ACB" w:rsidRPr="00E60ACB">
        <w:rPr>
          <w:rFonts w:ascii="Times New Roman" w:hAnsi="Times New Roman" w:cs="Times New Roman"/>
          <w:b/>
          <w:sz w:val="24"/>
          <w:szCs w:val="24"/>
          <w:lang w:val="en-US"/>
        </w:rPr>
        <w:t>80 min.</w:t>
      </w:r>
      <w:r w:rsidR="00350F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ACB" w:rsidRPr="00E60A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0262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tudenții 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discută despre</w:t>
      </w:r>
      <w:r w:rsidR="00450262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diferite materiale 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>pentru obtura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ția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temporară și de</w:t>
      </w:r>
      <w:r w:rsidR="003C1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AC6">
        <w:rPr>
          <w:rFonts w:ascii="Times New Roman" w:hAnsi="Times New Roman" w:cs="Times New Roman"/>
          <w:sz w:val="24"/>
          <w:szCs w:val="24"/>
          <w:lang w:val="en-US"/>
        </w:rPr>
        <w:t xml:space="preserve">durată 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>a canalelor radiculare,</w:t>
      </w:r>
      <w:r w:rsidR="00E60ACB">
        <w:rPr>
          <w:rFonts w:ascii="Times New Roman" w:hAnsi="Times New Roman" w:cs="Times New Roman"/>
          <w:sz w:val="24"/>
          <w:szCs w:val="24"/>
          <w:lang w:val="en-US"/>
        </w:rPr>
        <w:t xml:space="preserve"> clasificare, indicații p</w:t>
      </w:r>
      <w:r w:rsidR="00882885">
        <w:rPr>
          <w:rFonts w:ascii="Times New Roman" w:hAnsi="Times New Roman" w:cs="Times New Roman"/>
          <w:sz w:val="24"/>
          <w:szCs w:val="24"/>
          <w:lang w:val="en-US"/>
        </w:rPr>
        <w:t>roprietăți mod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ul de prezentare, caracteristica</w:t>
      </w:r>
      <w:r w:rsidR="0088288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02ED" w:rsidRPr="00E60ACB">
        <w:rPr>
          <w:rFonts w:ascii="Times New Roman" w:hAnsi="Times New Roman" w:cs="Times New Roman"/>
          <w:sz w:val="24"/>
          <w:szCs w:val="24"/>
          <w:lang w:val="en-US"/>
        </w:rPr>
        <w:t xml:space="preserve"> tehnici de malaxare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. Conuri de gutapercă, argint și</w:t>
      </w:r>
      <w:r w:rsidR="00882885">
        <w:rPr>
          <w:rFonts w:ascii="Times New Roman" w:hAnsi="Times New Roman" w:cs="Times New Roman"/>
          <w:sz w:val="24"/>
          <w:szCs w:val="24"/>
          <w:lang w:val="en-US"/>
        </w:rPr>
        <w:t xml:space="preserve"> titan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882885">
        <w:rPr>
          <w:rFonts w:ascii="Times New Roman" w:hAnsi="Times New Roman" w:cs="Times New Roman"/>
          <w:sz w:val="24"/>
          <w:szCs w:val="24"/>
          <w:lang w:val="en-US"/>
        </w:rPr>
        <w:t>odul de prezentare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0F7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acestora</w:t>
      </w:r>
      <w:r w:rsidR="00ED4A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AABDF8" w14:textId="77777777" w:rsidR="008B5CF8" w:rsidRPr="00392B95" w:rsidRDefault="008B5CF8" w:rsidP="005D0ECB">
      <w:pPr>
        <w:pStyle w:val="Paragraphedeliste"/>
        <w:numPr>
          <w:ilvl w:val="0"/>
          <w:numId w:val="1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Încheiere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50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10 min.</w:t>
      </w:r>
    </w:p>
    <w:p w14:paraId="75468FEF" w14:textId="77777777" w:rsidR="008B5CF8" w:rsidRPr="00392B95" w:rsidRDefault="008B5CF8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Întrebări de verificare</w:t>
      </w:r>
      <w:r w:rsidR="002A47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F0CB08C" w14:textId="77777777" w:rsidR="00085D22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obturaţi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radicular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. Clasificare. </w:t>
      </w:r>
    </w:p>
    <w:p w14:paraId="14DDB3EB" w14:textId="77777777" w:rsidR="00085D22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temporară pe bază de hidroxid de calciu. Indicații. Proprietăți. Modul de prezentare. </w:t>
      </w:r>
    </w:p>
    <w:p w14:paraId="184BF5AC" w14:textId="77777777" w:rsidR="00085D22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>temporară pe bază de pastă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iodoformată. Indicații. Proprietăți. Modul de prezentare.</w:t>
      </w:r>
    </w:p>
    <w:p w14:paraId="351C7CE9" w14:textId="77777777" w:rsidR="00085D22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>temporară pe bază de pastă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paraformaldehidă. Compoziție. Indicații. Proprietăți. Modul de prezentare.</w:t>
      </w:r>
    </w:p>
    <w:p w14:paraId="20F0BDAE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de durată. Caracteristica. </w:t>
      </w:r>
    </w:p>
    <w:p w14:paraId="4EA9772E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de durată сare se introduc moi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 xml:space="preserve"> pe baza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ionomerilor de sticlă. Caracteristica. </w:t>
      </w:r>
    </w:p>
    <w:p w14:paraId="564DF7AD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de durată сare se introduc moi pe bază de material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derivate din gutapercă. Caracteristica.</w:t>
      </w:r>
    </w:p>
    <w:p w14:paraId="08238B22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obturarea de durată сare se introduc moi pe bază de bachelite. Caracteristica. </w:t>
      </w:r>
    </w:p>
    <w:p w14:paraId="569D3E50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pentru obturarea de durată сare se introduc moi pe bază de rășini epoxidice. Modul de prezentare. Proprietăți. </w:t>
      </w:r>
    </w:p>
    <w:p w14:paraId="696C6E48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Materiale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rigide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>obtura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350F72"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 xml:space="preserve">radiculară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de durată 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(filler)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FCFBD95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Conuri de gutaperc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. Proprietăți. Modul de prezentare.</w:t>
      </w:r>
    </w:p>
    <w:p w14:paraId="5FA8FFE1" w14:textId="77777777" w:rsidR="0043548A" w:rsidRPr="00392B95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 ce includ produşi cu acţiune anti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>sept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ică.</w:t>
      </w:r>
    </w:p>
    <w:p w14:paraId="716D333A" w14:textId="77777777" w:rsidR="00085D22" w:rsidRDefault="00085D22" w:rsidP="005D0ECB">
      <w:pPr>
        <w:pStyle w:val="Paragraphedeliste"/>
        <w:numPr>
          <w:ilvl w:val="0"/>
          <w:numId w:val="32"/>
        </w:num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B95">
        <w:rPr>
          <w:rFonts w:ascii="Times New Roman" w:hAnsi="Times New Roman" w:cs="Times New Roman"/>
          <w:sz w:val="24"/>
          <w:szCs w:val="24"/>
          <w:lang w:val="ro-RO"/>
        </w:rPr>
        <w:t>Irigații și medicație intracan</w:t>
      </w:r>
      <w:r w:rsidR="00350F72">
        <w:rPr>
          <w:rFonts w:ascii="Times New Roman" w:hAnsi="Times New Roman" w:cs="Times New Roman"/>
          <w:sz w:val="24"/>
          <w:szCs w:val="24"/>
          <w:lang w:val="ro-RO"/>
        </w:rPr>
        <w:t>alară (soluție de irigare, lubre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fianți, agenți chelatori).</w:t>
      </w:r>
    </w:p>
    <w:p w14:paraId="055325C5" w14:textId="77777777" w:rsidR="00882885" w:rsidRPr="00882885" w:rsidRDefault="00882885" w:rsidP="00752D62">
      <w:pPr>
        <w:pStyle w:val="Paragraphedeliste"/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82885">
        <w:rPr>
          <w:rFonts w:ascii="Times New Roman" w:hAnsi="Times New Roman" w:cs="Times New Roman"/>
          <w:b/>
          <w:sz w:val="24"/>
          <w:szCs w:val="24"/>
          <w:lang w:val="ro-RO"/>
        </w:rPr>
        <w:t>Totalizare.</w:t>
      </w:r>
    </w:p>
    <w:p w14:paraId="61DCA70B" w14:textId="77777777" w:rsidR="008B48D7" w:rsidRDefault="008B48D7" w:rsidP="00752D62">
      <w:pPr>
        <w:tabs>
          <w:tab w:val="left" w:pos="320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013ED7" w14:textId="77777777" w:rsidR="008B5CF8" w:rsidRPr="00392B95" w:rsidRDefault="008B5CF8" w:rsidP="002A472B">
      <w:pPr>
        <w:tabs>
          <w:tab w:val="left" w:pos="3203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b/>
          <w:sz w:val="24"/>
          <w:szCs w:val="24"/>
          <w:lang w:val="en-US"/>
        </w:rPr>
        <w:t>Lucrul pentru acasă</w:t>
      </w:r>
    </w:p>
    <w:p w14:paraId="6FD4A2E2" w14:textId="77777777" w:rsidR="0043548A" w:rsidRPr="00392B95" w:rsidRDefault="0043548A" w:rsidP="00752D62">
      <w:pPr>
        <w:widowControl w:val="0"/>
        <w:tabs>
          <w:tab w:val="left" w:pos="381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B95">
        <w:rPr>
          <w:rFonts w:ascii="Times New Roman" w:hAnsi="Times New Roman" w:cs="Times New Roman"/>
          <w:sz w:val="24"/>
          <w:szCs w:val="24"/>
          <w:lang w:val="en-US"/>
        </w:rPr>
        <w:t>Completați tabel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ul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>Materiale</w:t>
      </w:r>
      <w:r w:rsidR="00B102B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2B95">
        <w:rPr>
          <w:rFonts w:ascii="Times New Roman" w:hAnsi="Times New Roman" w:cs="Times New Roman"/>
          <w:sz w:val="24"/>
          <w:szCs w:val="24"/>
          <w:lang w:val="ro-RO"/>
        </w:rPr>
        <w:t xml:space="preserve"> de obturaţie a canalelor radiculare </w:t>
      </w:r>
      <w:r w:rsidRPr="00392B95">
        <w:rPr>
          <w:rFonts w:ascii="Times New Roman" w:hAnsi="Times New Roman" w:cs="Times New Roman"/>
          <w:sz w:val="24"/>
          <w:szCs w:val="24"/>
          <w:lang w:val="en-US"/>
        </w:rPr>
        <w:t xml:space="preserve">utilizate în 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stomatolog</w:t>
      </w:r>
      <w:r w:rsidR="00C73C3A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="00B102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799DB4" w14:textId="77777777" w:rsidR="0043548A" w:rsidRPr="00392B95" w:rsidRDefault="0043548A" w:rsidP="00752D6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08"/>
        <w:gridCol w:w="2407"/>
        <w:gridCol w:w="2126"/>
        <w:gridCol w:w="1843"/>
        <w:gridCol w:w="1800"/>
      </w:tblGrid>
      <w:tr w:rsidR="0043548A" w:rsidRPr="00392B95" w14:paraId="2B34F108" w14:textId="77777777" w:rsidTr="00EF1AB2">
        <w:tc>
          <w:tcPr>
            <w:tcW w:w="608" w:type="dxa"/>
          </w:tcPr>
          <w:p w14:paraId="13A3E7EC" w14:textId="77777777" w:rsidR="0043548A" w:rsidRPr="00392B95" w:rsidRDefault="0043548A" w:rsidP="00752D62">
            <w:pPr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07" w:type="dxa"/>
          </w:tcPr>
          <w:p w14:paraId="120500EF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Denumirea materialelor</w:t>
            </w:r>
          </w:p>
        </w:tc>
        <w:tc>
          <w:tcPr>
            <w:tcW w:w="2126" w:type="dxa"/>
          </w:tcPr>
          <w:p w14:paraId="65018D24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pozitive</w:t>
            </w:r>
          </w:p>
        </w:tc>
        <w:tc>
          <w:tcPr>
            <w:tcW w:w="1843" w:type="dxa"/>
          </w:tcPr>
          <w:p w14:paraId="07908063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Proprietățile fizico-chimice negative</w:t>
            </w:r>
          </w:p>
        </w:tc>
        <w:tc>
          <w:tcPr>
            <w:tcW w:w="1800" w:type="dxa"/>
          </w:tcPr>
          <w:p w14:paraId="4D9A156E" w14:textId="77777777" w:rsidR="0043548A" w:rsidRPr="00392B95" w:rsidRDefault="0043548A" w:rsidP="00B102BB">
            <w:pPr>
              <w:spacing w:line="36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r w:rsidR="00C73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2B95">
              <w:rPr>
                <w:rFonts w:ascii="Times New Roman" w:hAnsi="Times New Roman" w:cs="Times New Roman"/>
                <w:sz w:val="24"/>
                <w:szCs w:val="24"/>
              </w:rPr>
              <w:t xml:space="preserve"> în stomatologie</w:t>
            </w:r>
          </w:p>
        </w:tc>
      </w:tr>
    </w:tbl>
    <w:p w14:paraId="290F921B" w14:textId="77777777" w:rsidR="002A472B" w:rsidRDefault="002A472B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5564D340" w14:textId="77777777" w:rsidR="00590218" w:rsidRDefault="00590218" w:rsidP="00752D62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</w:p>
    <w:p w14:paraId="62DA4205" w14:textId="77777777" w:rsidR="00D9430F" w:rsidRPr="00D9430F" w:rsidRDefault="00D9430F" w:rsidP="00D9430F">
      <w:pPr>
        <w:pStyle w:val="NormalWeb"/>
        <w:rPr>
          <w:b/>
        </w:rPr>
      </w:pPr>
      <w:r w:rsidRPr="00D9430F">
        <w:rPr>
          <w:rFonts w:ascii="Times New Roman,Bold" w:hAnsi="Times New Roman,Bold"/>
          <w:b/>
          <w:sz w:val="24"/>
          <w:szCs w:val="24"/>
        </w:rPr>
        <w:t xml:space="preserve">BIBLIOGRAFIA RECOMANDATĂ: </w:t>
      </w:r>
    </w:p>
    <w:p w14:paraId="6A23A124" w14:textId="77777777" w:rsidR="00D9430F" w:rsidRDefault="00D9430F" w:rsidP="00D9430F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A. Obligatorie: </w:t>
      </w:r>
    </w:p>
    <w:p w14:paraId="73E9CE6C" w14:textId="77777777" w:rsidR="00D9430F" w:rsidRPr="009556E7" w:rsidRDefault="00D9430F" w:rsidP="009556E7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Note de curs. </w:t>
      </w:r>
    </w:p>
    <w:p w14:paraId="195AC275" w14:textId="2B0D5218" w:rsidR="00D9430F" w:rsidRPr="009556E7" w:rsidRDefault="00D9430F" w:rsidP="009556E7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Nicolau G., Terehov A., Năstase C., Nicolaiciuc V. Odontologie practică modernă. Iași, 2010, 448 p. </w:t>
      </w:r>
    </w:p>
    <w:p w14:paraId="1B1B5C76" w14:textId="3C7DA3D7" w:rsidR="00D9430F" w:rsidRPr="009556E7" w:rsidRDefault="00D9430F" w:rsidP="009556E7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Mount G.J., Hume W.R. Conservarea și restaurarea structurilor dentare. București, 1999, 272 p. </w:t>
      </w:r>
    </w:p>
    <w:p w14:paraId="165EDFEC" w14:textId="6AFBEBF9" w:rsidR="00D9430F" w:rsidRPr="009556E7" w:rsidRDefault="00D9430F" w:rsidP="009556E7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Borș A., Szekely M., Molnar-Varlam C. Tehnici adezive moderne în medicina dentară. Târgul- Mureș, 2015, 104 p. </w:t>
      </w:r>
    </w:p>
    <w:p w14:paraId="1967F658" w14:textId="0DFB1CFF" w:rsidR="00D9430F" w:rsidRPr="009556E7" w:rsidRDefault="00D9430F" w:rsidP="009556E7">
      <w:pPr>
        <w:pStyle w:val="Paragraphedeliste"/>
        <w:numPr>
          <w:ilvl w:val="0"/>
          <w:numId w:val="70"/>
        </w:numPr>
        <w:ind w:left="567" w:hanging="283"/>
        <w:rPr>
          <w:rFonts w:ascii="Times New Roman" w:hAnsi="Times New Roman" w:cs="Times New Roman"/>
          <w:sz w:val="24"/>
        </w:rPr>
      </w:pPr>
      <w:r w:rsidRPr="009556E7">
        <w:rPr>
          <w:rFonts w:ascii="Times New Roman" w:hAnsi="Times New Roman" w:cs="Times New Roman"/>
          <w:sz w:val="24"/>
        </w:rPr>
        <w:t xml:space="preserve">Manolea H. O. Materiale Dentare. Note de curs pentru studenții Facultății de Medicină Dentară. Craiova, 2001, 186 p. </w:t>
      </w:r>
    </w:p>
    <w:p w14:paraId="446254ED" w14:textId="77777777" w:rsidR="00D9430F" w:rsidRDefault="00D9430F" w:rsidP="00D9430F">
      <w:pPr>
        <w:pStyle w:val="NormalWeb"/>
      </w:pPr>
      <w:r>
        <w:rPr>
          <w:rFonts w:ascii="Times New Roman,Italic" w:hAnsi="Times New Roman,Italic"/>
          <w:sz w:val="24"/>
          <w:szCs w:val="24"/>
        </w:rPr>
        <w:t xml:space="preserve">B. Suplimentară </w:t>
      </w:r>
    </w:p>
    <w:p w14:paraId="0B60E277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Iliescu A., Gafar M. Cariologie și odontoterapie restauratoare. București, 2006, 494 p. </w:t>
      </w:r>
    </w:p>
    <w:p w14:paraId="1EDCA4F5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McCabe J. F., Angus W.G.Walls. Applied Dental Materials. Singapore, 2008, 303 p. </w:t>
      </w:r>
    </w:p>
    <w:p w14:paraId="11B1078D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Bonsor S. J., Pearson G. J. Applied Dental Materials. Livingstone, 2013, 454 p. </w:t>
      </w:r>
    </w:p>
    <w:p w14:paraId="4F7B56B5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Николау Г.Ю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Терехов А.Б., Настасе К.И. Основы практической Кариесологии. </w:t>
      </w:r>
    </w:p>
    <w:p w14:paraId="49BA3738" w14:textId="77777777" w:rsidR="00D9430F" w:rsidRDefault="00D9430F" w:rsidP="00D9430F">
      <w:pPr>
        <w:pStyle w:val="NormalWeb"/>
        <w:ind w:left="720"/>
        <w:rPr>
          <w:sz w:val="24"/>
          <w:szCs w:val="24"/>
        </w:rPr>
      </w:pPr>
      <w:r>
        <w:rPr>
          <w:sz w:val="24"/>
          <w:szCs w:val="24"/>
        </w:rPr>
        <w:t>Кишинэу</w:t>
      </w:r>
      <w:proofErr w:type="gramStart"/>
      <w:r>
        <w:rPr>
          <w:sz w:val="24"/>
          <w:szCs w:val="24"/>
        </w:rPr>
        <w:t>,2008</w:t>
      </w:r>
      <w:proofErr w:type="gramEnd"/>
      <w:r>
        <w:rPr>
          <w:sz w:val="24"/>
          <w:szCs w:val="24"/>
        </w:rPr>
        <w:t xml:space="preserve">, 176 стр. </w:t>
      </w:r>
    </w:p>
    <w:p w14:paraId="07E5348A" w14:textId="77777777" w:rsidR="00D9430F" w:rsidRDefault="00D9430F" w:rsidP="00D9430F">
      <w:pPr>
        <w:pStyle w:val="NormalWeb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Копейкин В.Н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Демнер Л.М. Зубопротезная техника, Москва, 2003. 400 стр. </w:t>
      </w:r>
    </w:p>
    <w:p w14:paraId="54AC0482" w14:textId="77777777" w:rsidR="00914976" w:rsidRPr="00EB12DC" w:rsidRDefault="00914976" w:rsidP="00D9430F">
      <w:pPr>
        <w:pStyle w:val="Paragraphedeliste"/>
        <w:widowControl w:val="0"/>
        <w:tabs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14976" w:rsidRPr="00EB12DC" w:rsidSect="00AF7F27">
      <w:footerReference w:type="default" r:id="rId10"/>
      <w:pgSz w:w="11906" w:h="16838"/>
      <w:pgMar w:top="1135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7EAB" w14:textId="77777777" w:rsidR="00915DB5" w:rsidRDefault="00915DB5" w:rsidP="00217CB2">
      <w:pPr>
        <w:spacing w:after="0" w:line="240" w:lineRule="auto"/>
      </w:pPr>
      <w:r>
        <w:separator/>
      </w:r>
    </w:p>
  </w:endnote>
  <w:endnote w:type="continuationSeparator" w:id="0">
    <w:p w14:paraId="58C0EF44" w14:textId="77777777" w:rsidR="00915DB5" w:rsidRDefault="00915DB5" w:rsidP="0021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21571"/>
      <w:docPartObj>
        <w:docPartGallery w:val="Page Numbers (Bottom of Page)"/>
        <w:docPartUnique/>
      </w:docPartObj>
    </w:sdtPr>
    <w:sdtEndPr/>
    <w:sdtContent>
      <w:p w14:paraId="5071DD94" w14:textId="77777777" w:rsidR="00C73C3A" w:rsidRDefault="00C73C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54">
          <w:rPr>
            <w:noProof/>
          </w:rPr>
          <w:t>1</w:t>
        </w:r>
        <w:r>
          <w:fldChar w:fldCharType="end"/>
        </w:r>
      </w:p>
    </w:sdtContent>
  </w:sdt>
  <w:p w14:paraId="3B4E5F4B" w14:textId="77777777" w:rsidR="00C73C3A" w:rsidRDefault="00C73C3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5E277" w14:textId="77777777" w:rsidR="00915DB5" w:rsidRDefault="00915DB5" w:rsidP="00217CB2">
      <w:pPr>
        <w:spacing w:after="0" w:line="240" w:lineRule="auto"/>
      </w:pPr>
      <w:r>
        <w:separator/>
      </w:r>
    </w:p>
  </w:footnote>
  <w:footnote w:type="continuationSeparator" w:id="0">
    <w:p w14:paraId="2B6E3128" w14:textId="77777777" w:rsidR="00915DB5" w:rsidRDefault="00915DB5" w:rsidP="0021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63"/>
    <w:multiLevelType w:val="hybridMultilevel"/>
    <w:tmpl w:val="05BEC20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8A5"/>
    <w:multiLevelType w:val="hybridMultilevel"/>
    <w:tmpl w:val="9A204FD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3EBA"/>
    <w:multiLevelType w:val="hybridMultilevel"/>
    <w:tmpl w:val="3912E83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06E"/>
    <w:multiLevelType w:val="multilevel"/>
    <w:tmpl w:val="21F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o-R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6B1"/>
    <w:multiLevelType w:val="multilevel"/>
    <w:tmpl w:val="74D81B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C2544"/>
    <w:multiLevelType w:val="hybridMultilevel"/>
    <w:tmpl w:val="D5989EF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86FC6"/>
    <w:multiLevelType w:val="hybridMultilevel"/>
    <w:tmpl w:val="B856716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03403"/>
    <w:multiLevelType w:val="hybridMultilevel"/>
    <w:tmpl w:val="B028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6ADF"/>
    <w:multiLevelType w:val="hybridMultilevel"/>
    <w:tmpl w:val="5ABC41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8241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74B85"/>
    <w:multiLevelType w:val="hybridMultilevel"/>
    <w:tmpl w:val="C478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7347F"/>
    <w:multiLevelType w:val="hybridMultilevel"/>
    <w:tmpl w:val="71E6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752E"/>
    <w:multiLevelType w:val="hybridMultilevel"/>
    <w:tmpl w:val="64CEB5E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C7806"/>
    <w:multiLevelType w:val="hybridMultilevel"/>
    <w:tmpl w:val="A878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65C9A"/>
    <w:multiLevelType w:val="hybridMultilevel"/>
    <w:tmpl w:val="B4CA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80093"/>
    <w:multiLevelType w:val="multilevel"/>
    <w:tmpl w:val="55D2DAF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7320E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E37ADE"/>
    <w:multiLevelType w:val="hybridMultilevel"/>
    <w:tmpl w:val="EBB66568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035C1"/>
    <w:multiLevelType w:val="multilevel"/>
    <w:tmpl w:val="B12C5B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3A2E62"/>
    <w:multiLevelType w:val="hybridMultilevel"/>
    <w:tmpl w:val="28743C0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51189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C4657E"/>
    <w:multiLevelType w:val="hybridMultilevel"/>
    <w:tmpl w:val="A7D041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C7C4B"/>
    <w:multiLevelType w:val="hybridMultilevel"/>
    <w:tmpl w:val="2D64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F2324"/>
    <w:multiLevelType w:val="hybridMultilevel"/>
    <w:tmpl w:val="B68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67994"/>
    <w:multiLevelType w:val="hybridMultilevel"/>
    <w:tmpl w:val="FA2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382B9C"/>
    <w:multiLevelType w:val="hybridMultilevel"/>
    <w:tmpl w:val="5568DA74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E70F2"/>
    <w:multiLevelType w:val="hybridMultilevel"/>
    <w:tmpl w:val="9E8C03F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770EB"/>
    <w:multiLevelType w:val="hybridMultilevel"/>
    <w:tmpl w:val="8796185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B71D3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D44C36"/>
    <w:multiLevelType w:val="hybridMultilevel"/>
    <w:tmpl w:val="CF90772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911E3"/>
    <w:multiLevelType w:val="hybridMultilevel"/>
    <w:tmpl w:val="B48CEAB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B741B0"/>
    <w:multiLevelType w:val="hybridMultilevel"/>
    <w:tmpl w:val="7C3810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6F2DF7"/>
    <w:multiLevelType w:val="hybridMultilevel"/>
    <w:tmpl w:val="3CDE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1411A"/>
    <w:multiLevelType w:val="hybridMultilevel"/>
    <w:tmpl w:val="895E479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BE4E48"/>
    <w:multiLevelType w:val="hybridMultilevel"/>
    <w:tmpl w:val="D140128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BF1AD3"/>
    <w:multiLevelType w:val="hybridMultilevel"/>
    <w:tmpl w:val="AAAADBB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B916E5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781365"/>
    <w:multiLevelType w:val="multilevel"/>
    <w:tmpl w:val="7D70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861D7D"/>
    <w:multiLevelType w:val="hybridMultilevel"/>
    <w:tmpl w:val="F5C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D1697"/>
    <w:multiLevelType w:val="multilevel"/>
    <w:tmpl w:val="CD12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3B1E70"/>
    <w:multiLevelType w:val="hybridMultilevel"/>
    <w:tmpl w:val="DD20B0D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CF5DE5"/>
    <w:multiLevelType w:val="hybridMultilevel"/>
    <w:tmpl w:val="CA9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140B9C"/>
    <w:multiLevelType w:val="multilevel"/>
    <w:tmpl w:val="74D81BB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DA5900"/>
    <w:multiLevelType w:val="hybridMultilevel"/>
    <w:tmpl w:val="1C6E2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714658E"/>
    <w:multiLevelType w:val="hybridMultilevel"/>
    <w:tmpl w:val="8F82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F650B2"/>
    <w:multiLevelType w:val="hybridMultilevel"/>
    <w:tmpl w:val="E276873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FE05E3"/>
    <w:multiLevelType w:val="hybridMultilevel"/>
    <w:tmpl w:val="B178CA2C"/>
    <w:lvl w:ilvl="0" w:tplc="4080D2F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03013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AB23CA"/>
    <w:multiLevelType w:val="hybridMultilevel"/>
    <w:tmpl w:val="53FED00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1E077A"/>
    <w:multiLevelType w:val="hybridMultilevel"/>
    <w:tmpl w:val="23968C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966A6"/>
    <w:multiLevelType w:val="multilevel"/>
    <w:tmpl w:val="96F6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397D7C"/>
    <w:multiLevelType w:val="hybridMultilevel"/>
    <w:tmpl w:val="A4E6BD54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F526B1"/>
    <w:multiLevelType w:val="hybridMultilevel"/>
    <w:tmpl w:val="B78C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AB64C3"/>
    <w:multiLevelType w:val="hybridMultilevel"/>
    <w:tmpl w:val="A52AE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FD7104"/>
    <w:multiLevelType w:val="multilevel"/>
    <w:tmpl w:val="EF74CC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C9471C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FE5542"/>
    <w:multiLevelType w:val="hybridMultilevel"/>
    <w:tmpl w:val="295C2660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17100D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F848A7"/>
    <w:multiLevelType w:val="hybridMultilevel"/>
    <w:tmpl w:val="C2060986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FD1171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CE737A4"/>
    <w:multiLevelType w:val="hybridMultilevel"/>
    <w:tmpl w:val="7E1220B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B4508F"/>
    <w:multiLevelType w:val="hybridMultilevel"/>
    <w:tmpl w:val="922E843E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B61DB8"/>
    <w:multiLevelType w:val="hybridMultilevel"/>
    <w:tmpl w:val="943E8E0C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B1C20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FF6C28"/>
    <w:multiLevelType w:val="multilevel"/>
    <w:tmpl w:val="5F6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4978F6"/>
    <w:multiLevelType w:val="hybridMultilevel"/>
    <w:tmpl w:val="A7B65F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E41D9C"/>
    <w:multiLevelType w:val="hybridMultilevel"/>
    <w:tmpl w:val="2F1E0FF2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4A4ED6"/>
    <w:multiLevelType w:val="hybridMultilevel"/>
    <w:tmpl w:val="3254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FC51EB"/>
    <w:multiLevelType w:val="hybridMultilevel"/>
    <w:tmpl w:val="B78C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FC44CB"/>
    <w:multiLevelType w:val="hybridMultilevel"/>
    <w:tmpl w:val="A3D6CBAA"/>
    <w:lvl w:ilvl="0" w:tplc="0BF622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8"/>
  </w:num>
  <w:num w:numId="5">
    <w:abstractNumId w:val="42"/>
  </w:num>
  <w:num w:numId="6">
    <w:abstractNumId w:val="13"/>
  </w:num>
  <w:num w:numId="7">
    <w:abstractNumId w:val="24"/>
  </w:num>
  <w:num w:numId="8">
    <w:abstractNumId w:val="32"/>
  </w:num>
  <w:num w:numId="9">
    <w:abstractNumId w:val="68"/>
  </w:num>
  <w:num w:numId="10">
    <w:abstractNumId w:val="23"/>
  </w:num>
  <w:num w:numId="11">
    <w:abstractNumId w:val="10"/>
  </w:num>
  <w:num w:numId="12">
    <w:abstractNumId w:val="22"/>
  </w:num>
  <w:num w:numId="13">
    <w:abstractNumId w:val="14"/>
  </w:num>
  <w:num w:numId="14">
    <w:abstractNumId w:val="7"/>
  </w:num>
  <w:num w:numId="15">
    <w:abstractNumId w:val="11"/>
  </w:num>
  <w:num w:numId="16">
    <w:abstractNumId w:val="52"/>
  </w:num>
  <w:num w:numId="17">
    <w:abstractNumId w:val="5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46"/>
  </w:num>
  <w:num w:numId="21">
    <w:abstractNumId w:val="67"/>
  </w:num>
  <w:num w:numId="22">
    <w:abstractNumId w:val="64"/>
  </w:num>
  <w:num w:numId="23">
    <w:abstractNumId w:val="59"/>
  </w:num>
  <w:num w:numId="24">
    <w:abstractNumId w:val="20"/>
  </w:num>
  <w:num w:numId="25">
    <w:abstractNumId w:val="3"/>
  </w:num>
  <w:num w:numId="26">
    <w:abstractNumId w:val="28"/>
  </w:num>
  <w:num w:numId="27">
    <w:abstractNumId w:val="16"/>
  </w:num>
  <w:num w:numId="28">
    <w:abstractNumId w:val="63"/>
  </w:num>
  <w:num w:numId="29">
    <w:abstractNumId w:val="47"/>
  </w:num>
  <w:num w:numId="30">
    <w:abstractNumId w:val="9"/>
  </w:num>
  <w:num w:numId="31">
    <w:abstractNumId w:val="54"/>
  </w:num>
  <w:num w:numId="32">
    <w:abstractNumId w:val="55"/>
  </w:num>
  <w:num w:numId="33">
    <w:abstractNumId w:val="43"/>
  </w:num>
  <w:num w:numId="34">
    <w:abstractNumId w:val="44"/>
  </w:num>
  <w:num w:numId="35">
    <w:abstractNumId w:val="41"/>
  </w:num>
  <w:num w:numId="36">
    <w:abstractNumId w:val="37"/>
  </w:num>
  <w:num w:numId="37">
    <w:abstractNumId w:val="0"/>
  </w:num>
  <w:num w:numId="38">
    <w:abstractNumId w:val="2"/>
  </w:num>
  <w:num w:numId="39">
    <w:abstractNumId w:val="66"/>
  </w:num>
  <w:num w:numId="40">
    <w:abstractNumId w:val="21"/>
  </w:num>
  <w:num w:numId="41">
    <w:abstractNumId w:val="56"/>
  </w:num>
  <w:num w:numId="42">
    <w:abstractNumId w:val="35"/>
  </w:num>
  <w:num w:numId="43">
    <w:abstractNumId w:val="65"/>
  </w:num>
  <w:num w:numId="44">
    <w:abstractNumId w:val="8"/>
  </w:num>
  <w:num w:numId="45">
    <w:abstractNumId w:val="29"/>
  </w:num>
  <w:num w:numId="46">
    <w:abstractNumId w:val="61"/>
  </w:num>
  <w:num w:numId="47">
    <w:abstractNumId w:val="25"/>
  </w:num>
  <w:num w:numId="48">
    <w:abstractNumId w:val="1"/>
  </w:num>
  <w:num w:numId="49">
    <w:abstractNumId w:val="33"/>
  </w:num>
  <w:num w:numId="50">
    <w:abstractNumId w:val="40"/>
  </w:num>
  <w:num w:numId="51">
    <w:abstractNumId w:val="34"/>
  </w:num>
  <w:num w:numId="52">
    <w:abstractNumId w:val="60"/>
  </w:num>
  <w:num w:numId="53">
    <w:abstractNumId w:val="45"/>
  </w:num>
  <w:num w:numId="54">
    <w:abstractNumId w:val="30"/>
  </w:num>
  <w:num w:numId="55">
    <w:abstractNumId w:val="6"/>
  </w:num>
  <w:num w:numId="56">
    <w:abstractNumId w:val="58"/>
  </w:num>
  <w:num w:numId="57">
    <w:abstractNumId w:val="48"/>
  </w:num>
  <w:num w:numId="58">
    <w:abstractNumId w:val="49"/>
  </w:num>
  <w:num w:numId="59">
    <w:abstractNumId w:val="17"/>
  </w:num>
  <w:num w:numId="60">
    <w:abstractNumId w:val="19"/>
  </w:num>
  <w:num w:numId="61">
    <w:abstractNumId w:val="12"/>
  </w:num>
  <w:num w:numId="62">
    <w:abstractNumId w:val="69"/>
  </w:num>
  <w:num w:numId="63">
    <w:abstractNumId w:val="51"/>
  </w:num>
  <w:num w:numId="64">
    <w:abstractNumId w:val="26"/>
  </w:num>
  <w:num w:numId="65">
    <w:abstractNumId w:val="62"/>
  </w:num>
  <w:num w:numId="66">
    <w:abstractNumId w:val="5"/>
  </w:num>
  <w:num w:numId="67">
    <w:abstractNumId w:val="27"/>
  </w:num>
  <w:num w:numId="68">
    <w:abstractNumId w:val="39"/>
  </w:num>
  <w:num w:numId="69">
    <w:abstractNumId w:val="50"/>
  </w:num>
  <w:num w:numId="70">
    <w:abstractNumId w:val="3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B2"/>
    <w:rsid w:val="000102E6"/>
    <w:rsid w:val="00011429"/>
    <w:rsid w:val="000120B6"/>
    <w:rsid w:val="00012AF1"/>
    <w:rsid w:val="00016B33"/>
    <w:rsid w:val="00021555"/>
    <w:rsid w:val="00027AAE"/>
    <w:rsid w:val="0003028D"/>
    <w:rsid w:val="000369CF"/>
    <w:rsid w:val="00041426"/>
    <w:rsid w:val="0004149F"/>
    <w:rsid w:val="00041A41"/>
    <w:rsid w:val="00044335"/>
    <w:rsid w:val="000471A5"/>
    <w:rsid w:val="00054BD6"/>
    <w:rsid w:val="00064AC6"/>
    <w:rsid w:val="00070291"/>
    <w:rsid w:val="00070EA6"/>
    <w:rsid w:val="00071127"/>
    <w:rsid w:val="00082DFD"/>
    <w:rsid w:val="00085D22"/>
    <w:rsid w:val="000875A0"/>
    <w:rsid w:val="00090394"/>
    <w:rsid w:val="000913A4"/>
    <w:rsid w:val="000B1C5C"/>
    <w:rsid w:val="000D5392"/>
    <w:rsid w:val="000D7955"/>
    <w:rsid w:val="000E314F"/>
    <w:rsid w:val="000E447C"/>
    <w:rsid w:val="000E7FC7"/>
    <w:rsid w:val="000F3AD6"/>
    <w:rsid w:val="00101E64"/>
    <w:rsid w:val="00116C63"/>
    <w:rsid w:val="00120490"/>
    <w:rsid w:val="00120725"/>
    <w:rsid w:val="00124CF6"/>
    <w:rsid w:val="00126068"/>
    <w:rsid w:val="0013591C"/>
    <w:rsid w:val="00143204"/>
    <w:rsid w:val="00161837"/>
    <w:rsid w:val="001646FB"/>
    <w:rsid w:val="00167584"/>
    <w:rsid w:val="00167811"/>
    <w:rsid w:val="001725B8"/>
    <w:rsid w:val="00186E9E"/>
    <w:rsid w:val="00194BB3"/>
    <w:rsid w:val="001A1391"/>
    <w:rsid w:val="001C343C"/>
    <w:rsid w:val="001D06DC"/>
    <w:rsid w:val="001E7320"/>
    <w:rsid w:val="00204984"/>
    <w:rsid w:val="00205B21"/>
    <w:rsid w:val="00205EA6"/>
    <w:rsid w:val="00217CB2"/>
    <w:rsid w:val="00222E97"/>
    <w:rsid w:val="00227FC4"/>
    <w:rsid w:val="00236961"/>
    <w:rsid w:val="0026345E"/>
    <w:rsid w:val="00263FC5"/>
    <w:rsid w:val="0028309E"/>
    <w:rsid w:val="00283B87"/>
    <w:rsid w:val="00287C24"/>
    <w:rsid w:val="00292DFF"/>
    <w:rsid w:val="00294223"/>
    <w:rsid w:val="00294954"/>
    <w:rsid w:val="00295EDB"/>
    <w:rsid w:val="002A472B"/>
    <w:rsid w:val="002A5A41"/>
    <w:rsid w:val="002B2AD8"/>
    <w:rsid w:val="002B7B60"/>
    <w:rsid w:val="002C0F9E"/>
    <w:rsid w:val="002C11CC"/>
    <w:rsid w:val="002D47C9"/>
    <w:rsid w:val="002D5BE9"/>
    <w:rsid w:val="002E00BB"/>
    <w:rsid w:val="002E79A0"/>
    <w:rsid w:val="002F0232"/>
    <w:rsid w:val="002F0B58"/>
    <w:rsid w:val="002F3567"/>
    <w:rsid w:val="003020F6"/>
    <w:rsid w:val="003108C5"/>
    <w:rsid w:val="003200DC"/>
    <w:rsid w:val="00320A4E"/>
    <w:rsid w:val="00336D03"/>
    <w:rsid w:val="00342FEC"/>
    <w:rsid w:val="00350F72"/>
    <w:rsid w:val="003529C0"/>
    <w:rsid w:val="003536EE"/>
    <w:rsid w:val="00364FEA"/>
    <w:rsid w:val="003747A1"/>
    <w:rsid w:val="00382389"/>
    <w:rsid w:val="003852D7"/>
    <w:rsid w:val="00391F46"/>
    <w:rsid w:val="00392B95"/>
    <w:rsid w:val="003960BB"/>
    <w:rsid w:val="003A0D4D"/>
    <w:rsid w:val="003A48F9"/>
    <w:rsid w:val="003B2AA7"/>
    <w:rsid w:val="003C115C"/>
    <w:rsid w:val="003C1EF7"/>
    <w:rsid w:val="003C4A3D"/>
    <w:rsid w:val="003C6DA3"/>
    <w:rsid w:val="003D1B07"/>
    <w:rsid w:val="003D7015"/>
    <w:rsid w:val="003E4D43"/>
    <w:rsid w:val="004006E0"/>
    <w:rsid w:val="0040328D"/>
    <w:rsid w:val="00411DE7"/>
    <w:rsid w:val="00416AD2"/>
    <w:rsid w:val="00421726"/>
    <w:rsid w:val="00431B7A"/>
    <w:rsid w:val="0043257D"/>
    <w:rsid w:val="0043548A"/>
    <w:rsid w:val="004367A1"/>
    <w:rsid w:val="0044273E"/>
    <w:rsid w:val="00445BF2"/>
    <w:rsid w:val="00446AE9"/>
    <w:rsid w:val="004478F9"/>
    <w:rsid w:val="00450262"/>
    <w:rsid w:val="00473193"/>
    <w:rsid w:val="004812D5"/>
    <w:rsid w:val="004849B4"/>
    <w:rsid w:val="0049070A"/>
    <w:rsid w:val="004922AB"/>
    <w:rsid w:val="004A5085"/>
    <w:rsid w:val="004A6516"/>
    <w:rsid w:val="004A7779"/>
    <w:rsid w:val="004B2288"/>
    <w:rsid w:val="004B5A51"/>
    <w:rsid w:val="004B71D2"/>
    <w:rsid w:val="004C4068"/>
    <w:rsid w:val="004D471C"/>
    <w:rsid w:val="004D5235"/>
    <w:rsid w:val="004F0A45"/>
    <w:rsid w:val="004F0B15"/>
    <w:rsid w:val="0050338F"/>
    <w:rsid w:val="0050555B"/>
    <w:rsid w:val="00505F2B"/>
    <w:rsid w:val="00514FB5"/>
    <w:rsid w:val="005156C4"/>
    <w:rsid w:val="00543FDF"/>
    <w:rsid w:val="00552305"/>
    <w:rsid w:val="00560AF7"/>
    <w:rsid w:val="00565A1C"/>
    <w:rsid w:val="00571FC2"/>
    <w:rsid w:val="00573401"/>
    <w:rsid w:val="005748B5"/>
    <w:rsid w:val="00580EF6"/>
    <w:rsid w:val="00583C05"/>
    <w:rsid w:val="0058404C"/>
    <w:rsid w:val="00585439"/>
    <w:rsid w:val="00586B86"/>
    <w:rsid w:val="00587CA3"/>
    <w:rsid w:val="00590218"/>
    <w:rsid w:val="005A0351"/>
    <w:rsid w:val="005A1D7C"/>
    <w:rsid w:val="005A46D7"/>
    <w:rsid w:val="005A6B79"/>
    <w:rsid w:val="005A7DB4"/>
    <w:rsid w:val="005B4847"/>
    <w:rsid w:val="005C2CEB"/>
    <w:rsid w:val="005C6F76"/>
    <w:rsid w:val="005D0ECB"/>
    <w:rsid w:val="005D4ABE"/>
    <w:rsid w:val="006002ED"/>
    <w:rsid w:val="006063F1"/>
    <w:rsid w:val="006172B8"/>
    <w:rsid w:val="006200B8"/>
    <w:rsid w:val="00637B92"/>
    <w:rsid w:val="006421B4"/>
    <w:rsid w:val="006431BC"/>
    <w:rsid w:val="00650C61"/>
    <w:rsid w:val="00654EA8"/>
    <w:rsid w:val="006710B8"/>
    <w:rsid w:val="0067128D"/>
    <w:rsid w:val="0067440C"/>
    <w:rsid w:val="0068283F"/>
    <w:rsid w:val="00686BAA"/>
    <w:rsid w:val="006910D3"/>
    <w:rsid w:val="00692098"/>
    <w:rsid w:val="0069388A"/>
    <w:rsid w:val="006A1DC2"/>
    <w:rsid w:val="006B122F"/>
    <w:rsid w:val="006C5861"/>
    <w:rsid w:val="006C776A"/>
    <w:rsid w:val="006D7F1E"/>
    <w:rsid w:val="006E4AC6"/>
    <w:rsid w:val="006E531E"/>
    <w:rsid w:val="006E5C2E"/>
    <w:rsid w:val="006F3CE1"/>
    <w:rsid w:val="006F5E13"/>
    <w:rsid w:val="00701F23"/>
    <w:rsid w:val="00706149"/>
    <w:rsid w:val="0070670B"/>
    <w:rsid w:val="00715B1E"/>
    <w:rsid w:val="00722F4F"/>
    <w:rsid w:val="00726380"/>
    <w:rsid w:val="00730557"/>
    <w:rsid w:val="0074373C"/>
    <w:rsid w:val="00745E85"/>
    <w:rsid w:val="00746466"/>
    <w:rsid w:val="00752D62"/>
    <w:rsid w:val="00754D5F"/>
    <w:rsid w:val="00762960"/>
    <w:rsid w:val="007661CB"/>
    <w:rsid w:val="007A0468"/>
    <w:rsid w:val="007A180A"/>
    <w:rsid w:val="007A3C0A"/>
    <w:rsid w:val="007B2C2F"/>
    <w:rsid w:val="007B78E0"/>
    <w:rsid w:val="007C1263"/>
    <w:rsid w:val="007C61D4"/>
    <w:rsid w:val="007D20C8"/>
    <w:rsid w:val="007D7777"/>
    <w:rsid w:val="007F06DE"/>
    <w:rsid w:val="007F6D1F"/>
    <w:rsid w:val="008003F9"/>
    <w:rsid w:val="0080040F"/>
    <w:rsid w:val="00805350"/>
    <w:rsid w:val="00821AAA"/>
    <w:rsid w:val="00823531"/>
    <w:rsid w:val="00826768"/>
    <w:rsid w:val="00831C74"/>
    <w:rsid w:val="00835B1C"/>
    <w:rsid w:val="00844AD6"/>
    <w:rsid w:val="00845071"/>
    <w:rsid w:val="00845E43"/>
    <w:rsid w:val="0085625A"/>
    <w:rsid w:val="00862E2D"/>
    <w:rsid w:val="0086447D"/>
    <w:rsid w:val="008762D9"/>
    <w:rsid w:val="00882885"/>
    <w:rsid w:val="008869DC"/>
    <w:rsid w:val="008A6B5F"/>
    <w:rsid w:val="008B2D51"/>
    <w:rsid w:val="008B48D7"/>
    <w:rsid w:val="008B5CF8"/>
    <w:rsid w:val="008B75B6"/>
    <w:rsid w:val="008C12D0"/>
    <w:rsid w:val="008C501F"/>
    <w:rsid w:val="008C5F47"/>
    <w:rsid w:val="008C66D2"/>
    <w:rsid w:val="008F49E8"/>
    <w:rsid w:val="00900AE4"/>
    <w:rsid w:val="009016B4"/>
    <w:rsid w:val="009026FB"/>
    <w:rsid w:val="00903EF0"/>
    <w:rsid w:val="00914783"/>
    <w:rsid w:val="00914976"/>
    <w:rsid w:val="00915DB5"/>
    <w:rsid w:val="00916ED1"/>
    <w:rsid w:val="0092671E"/>
    <w:rsid w:val="009269CB"/>
    <w:rsid w:val="00926C23"/>
    <w:rsid w:val="009316C3"/>
    <w:rsid w:val="009375B1"/>
    <w:rsid w:val="00952F07"/>
    <w:rsid w:val="009556E7"/>
    <w:rsid w:val="0096086E"/>
    <w:rsid w:val="0096095E"/>
    <w:rsid w:val="00963893"/>
    <w:rsid w:val="00965FE8"/>
    <w:rsid w:val="00984CC5"/>
    <w:rsid w:val="00986654"/>
    <w:rsid w:val="009907DD"/>
    <w:rsid w:val="00990FDC"/>
    <w:rsid w:val="009A57B2"/>
    <w:rsid w:val="009B3C52"/>
    <w:rsid w:val="009C2A40"/>
    <w:rsid w:val="009C621E"/>
    <w:rsid w:val="009D0E11"/>
    <w:rsid w:val="009D5717"/>
    <w:rsid w:val="009E2B46"/>
    <w:rsid w:val="009F4BA5"/>
    <w:rsid w:val="00A03DAE"/>
    <w:rsid w:val="00A04C92"/>
    <w:rsid w:val="00A04FA3"/>
    <w:rsid w:val="00A07070"/>
    <w:rsid w:val="00A16260"/>
    <w:rsid w:val="00A26A82"/>
    <w:rsid w:val="00A27FF7"/>
    <w:rsid w:val="00A37878"/>
    <w:rsid w:val="00A41FF8"/>
    <w:rsid w:val="00A456EF"/>
    <w:rsid w:val="00A53DC0"/>
    <w:rsid w:val="00A65738"/>
    <w:rsid w:val="00A71CF3"/>
    <w:rsid w:val="00A72E6E"/>
    <w:rsid w:val="00A75C07"/>
    <w:rsid w:val="00A82686"/>
    <w:rsid w:val="00AA3326"/>
    <w:rsid w:val="00AA3624"/>
    <w:rsid w:val="00AB1F55"/>
    <w:rsid w:val="00AC2C2E"/>
    <w:rsid w:val="00AC4289"/>
    <w:rsid w:val="00AC7404"/>
    <w:rsid w:val="00AD481B"/>
    <w:rsid w:val="00AD4A0B"/>
    <w:rsid w:val="00AE0FD9"/>
    <w:rsid w:val="00AE7D1A"/>
    <w:rsid w:val="00AF7F27"/>
    <w:rsid w:val="00B102BB"/>
    <w:rsid w:val="00B10AF6"/>
    <w:rsid w:val="00B120E4"/>
    <w:rsid w:val="00B20854"/>
    <w:rsid w:val="00B3338D"/>
    <w:rsid w:val="00B46136"/>
    <w:rsid w:val="00B62C2C"/>
    <w:rsid w:val="00B878E7"/>
    <w:rsid w:val="00B8791F"/>
    <w:rsid w:val="00B92F00"/>
    <w:rsid w:val="00BA0EB8"/>
    <w:rsid w:val="00BA3FD2"/>
    <w:rsid w:val="00BC6C1A"/>
    <w:rsid w:val="00BD10EA"/>
    <w:rsid w:val="00BD6AAD"/>
    <w:rsid w:val="00BD73A6"/>
    <w:rsid w:val="00BE3C6A"/>
    <w:rsid w:val="00BE5ABD"/>
    <w:rsid w:val="00BE7159"/>
    <w:rsid w:val="00BE7B61"/>
    <w:rsid w:val="00C00C87"/>
    <w:rsid w:val="00C13630"/>
    <w:rsid w:val="00C264C8"/>
    <w:rsid w:val="00C37E8D"/>
    <w:rsid w:val="00C40D91"/>
    <w:rsid w:val="00C42408"/>
    <w:rsid w:val="00C44BBD"/>
    <w:rsid w:val="00C54B59"/>
    <w:rsid w:val="00C72E44"/>
    <w:rsid w:val="00C7305D"/>
    <w:rsid w:val="00C73C3A"/>
    <w:rsid w:val="00C76C89"/>
    <w:rsid w:val="00C80C46"/>
    <w:rsid w:val="00C82F4E"/>
    <w:rsid w:val="00C83CE4"/>
    <w:rsid w:val="00C96BB7"/>
    <w:rsid w:val="00CA1AE3"/>
    <w:rsid w:val="00CA5D18"/>
    <w:rsid w:val="00CC1E70"/>
    <w:rsid w:val="00CC6B53"/>
    <w:rsid w:val="00CE2D04"/>
    <w:rsid w:val="00CE6280"/>
    <w:rsid w:val="00CE6A8C"/>
    <w:rsid w:val="00CF75B1"/>
    <w:rsid w:val="00CF7B35"/>
    <w:rsid w:val="00CF7E3E"/>
    <w:rsid w:val="00D00428"/>
    <w:rsid w:val="00D02827"/>
    <w:rsid w:val="00D14CAC"/>
    <w:rsid w:val="00D32E3E"/>
    <w:rsid w:val="00D477BA"/>
    <w:rsid w:val="00D52197"/>
    <w:rsid w:val="00D534DC"/>
    <w:rsid w:val="00D622B6"/>
    <w:rsid w:val="00D6291A"/>
    <w:rsid w:val="00D62F2D"/>
    <w:rsid w:val="00D64B9C"/>
    <w:rsid w:val="00D91558"/>
    <w:rsid w:val="00D91D0D"/>
    <w:rsid w:val="00D937DA"/>
    <w:rsid w:val="00D9430F"/>
    <w:rsid w:val="00DA592A"/>
    <w:rsid w:val="00DB0FE6"/>
    <w:rsid w:val="00DC61A1"/>
    <w:rsid w:val="00DC7264"/>
    <w:rsid w:val="00DD1E87"/>
    <w:rsid w:val="00DD5FC0"/>
    <w:rsid w:val="00DE2CAF"/>
    <w:rsid w:val="00DE772C"/>
    <w:rsid w:val="00DE7E8B"/>
    <w:rsid w:val="00DF24FF"/>
    <w:rsid w:val="00E04595"/>
    <w:rsid w:val="00E14929"/>
    <w:rsid w:val="00E17436"/>
    <w:rsid w:val="00E236D7"/>
    <w:rsid w:val="00E54305"/>
    <w:rsid w:val="00E5706A"/>
    <w:rsid w:val="00E60ACB"/>
    <w:rsid w:val="00E76B06"/>
    <w:rsid w:val="00E77971"/>
    <w:rsid w:val="00E77BBE"/>
    <w:rsid w:val="00E81280"/>
    <w:rsid w:val="00E81E9A"/>
    <w:rsid w:val="00E90644"/>
    <w:rsid w:val="00EA2BA4"/>
    <w:rsid w:val="00EB12DC"/>
    <w:rsid w:val="00EB6945"/>
    <w:rsid w:val="00ED4AAA"/>
    <w:rsid w:val="00EE74CF"/>
    <w:rsid w:val="00EF1AB2"/>
    <w:rsid w:val="00F02880"/>
    <w:rsid w:val="00F171DA"/>
    <w:rsid w:val="00F264DF"/>
    <w:rsid w:val="00F41FA6"/>
    <w:rsid w:val="00F43676"/>
    <w:rsid w:val="00F44FCA"/>
    <w:rsid w:val="00F5100E"/>
    <w:rsid w:val="00F5408F"/>
    <w:rsid w:val="00F6196B"/>
    <w:rsid w:val="00F640A7"/>
    <w:rsid w:val="00F73F07"/>
    <w:rsid w:val="00F8654E"/>
    <w:rsid w:val="00FB3C09"/>
    <w:rsid w:val="00FB5882"/>
    <w:rsid w:val="00FB77D2"/>
    <w:rsid w:val="00FC4E55"/>
    <w:rsid w:val="00FD1F93"/>
    <w:rsid w:val="00FD7FDA"/>
    <w:rsid w:val="00FE6AA8"/>
    <w:rsid w:val="00FE7454"/>
    <w:rsid w:val="00FF0EE4"/>
    <w:rsid w:val="00FF2FA7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75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8C66D2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8C66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styleId="Lienhypertexte">
    <w:name w:val="Hyperlink"/>
    <w:basedOn w:val="Policepardfaut"/>
    <w:uiPriority w:val="99"/>
    <w:semiHidden/>
    <w:unhideWhenUsed/>
    <w:rsid w:val="00DF24F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re4Car">
    <w:name w:val="Titre 4 Car"/>
    <w:basedOn w:val="Policepardfaut"/>
    <w:link w:val="Titre4"/>
    <w:rsid w:val="008C66D2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Corpsdetexte2">
    <w:name w:val="Body Text 2"/>
    <w:basedOn w:val="Normal"/>
    <w:link w:val="Corpsdetexte2Car"/>
    <w:rsid w:val="008C6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D94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AA"/>
  </w:style>
  <w:style w:type="paragraph" w:styleId="Titre2">
    <w:name w:val="heading 2"/>
    <w:basedOn w:val="Normal"/>
    <w:next w:val="Normal"/>
    <w:link w:val="Titre2Car"/>
    <w:qFormat/>
    <w:rsid w:val="008C66D2"/>
    <w:pPr>
      <w:keepNext/>
      <w:pBdr>
        <w:bottom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Titre4">
    <w:name w:val="heading 4"/>
    <w:basedOn w:val="Normal"/>
    <w:next w:val="Normal"/>
    <w:link w:val="Titre4Car"/>
    <w:qFormat/>
    <w:rsid w:val="008C66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CB2"/>
  </w:style>
  <w:style w:type="paragraph" w:styleId="Pieddepage">
    <w:name w:val="footer"/>
    <w:basedOn w:val="Normal"/>
    <w:link w:val="PieddepageCar"/>
    <w:unhideWhenUsed/>
    <w:rsid w:val="00217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17CB2"/>
  </w:style>
  <w:style w:type="paragraph" w:styleId="Textedebulles">
    <w:name w:val="Balloon Text"/>
    <w:basedOn w:val="Normal"/>
    <w:link w:val="TextedebullesCar"/>
    <w:uiPriority w:val="99"/>
    <w:semiHidden/>
    <w:unhideWhenUsed/>
    <w:rsid w:val="0021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B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17CB2"/>
    <w:rPr>
      <w:b/>
    </w:rPr>
  </w:style>
  <w:style w:type="paragraph" w:customStyle="1" w:styleId="PaginaIntestazione">
    <w:name w:val="Pagina Intestazione"/>
    <w:basedOn w:val="En-tte"/>
    <w:rsid w:val="00217CB2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napToGrid w:val="0"/>
      <w:sz w:val="20"/>
      <w:szCs w:val="20"/>
      <w:lang w:val="it-IT" w:eastAsia="it-IT"/>
    </w:rPr>
  </w:style>
  <w:style w:type="character" w:customStyle="1" w:styleId="5Exact">
    <w:name w:val="Основной текст (5) Exact"/>
    <w:basedOn w:val="5"/>
    <w:rsid w:val="00217CB2"/>
    <w:rPr>
      <w:b/>
      <w:bCs/>
      <w:shd w:val="clear" w:color="auto" w:fill="FFFFFF"/>
    </w:rPr>
  </w:style>
  <w:style w:type="character" w:customStyle="1" w:styleId="5">
    <w:name w:val="Основной текст (5)_"/>
    <w:basedOn w:val="Policepardfaut"/>
    <w:link w:val="50"/>
    <w:rsid w:val="00217CB2"/>
    <w:rPr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217CB2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Основной текст (2)_"/>
    <w:basedOn w:val="Policepardfaut"/>
    <w:link w:val="20"/>
    <w:rsid w:val="00217CB2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17CB2"/>
    <w:pPr>
      <w:widowControl w:val="0"/>
      <w:shd w:val="clear" w:color="auto" w:fill="FFFFFF"/>
      <w:spacing w:before="540" w:after="2940" w:line="0" w:lineRule="atLeast"/>
    </w:pPr>
    <w:rPr>
      <w:rFonts w:ascii="Book Antiqua" w:eastAsia="Book Antiqua" w:hAnsi="Book Antiqua" w:cs="Book Antiqua"/>
      <w:sz w:val="24"/>
      <w:szCs w:val="24"/>
    </w:rPr>
  </w:style>
  <w:style w:type="character" w:customStyle="1" w:styleId="21">
    <w:name w:val="Заголовок №2_"/>
    <w:basedOn w:val="Policepardfaut"/>
    <w:link w:val="22"/>
    <w:rsid w:val="00217CB2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Policepardfaut"/>
    <w:link w:val="40"/>
    <w:rsid w:val="00217CB2"/>
    <w:rPr>
      <w:rFonts w:ascii="AngsanaUPC" w:eastAsia="AngsanaUPC" w:hAnsi="AngsanaUPC" w:cs="AngsanaUPC"/>
      <w:i/>
      <w:iCs/>
      <w:sz w:val="13"/>
      <w:szCs w:val="13"/>
      <w:shd w:val="clear" w:color="auto" w:fill="FFFFFF"/>
    </w:rPr>
  </w:style>
  <w:style w:type="paragraph" w:customStyle="1" w:styleId="22">
    <w:name w:val="Заголовок №2"/>
    <w:basedOn w:val="Normal"/>
    <w:link w:val="21"/>
    <w:rsid w:val="00217CB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paragraph" w:customStyle="1" w:styleId="40">
    <w:name w:val="Основной текст (4)"/>
    <w:basedOn w:val="Normal"/>
    <w:link w:val="4"/>
    <w:rsid w:val="00217CB2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i/>
      <w:iCs/>
      <w:sz w:val="13"/>
      <w:szCs w:val="13"/>
    </w:rPr>
  </w:style>
  <w:style w:type="paragraph" w:styleId="Paragraphedeliste">
    <w:name w:val="List Paragraph"/>
    <w:basedOn w:val="Normal"/>
    <w:uiPriority w:val="34"/>
    <w:qFormat/>
    <w:rsid w:val="00217CB2"/>
    <w:pPr>
      <w:ind w:left="720"/>
      <w:contextualSpacing/>
    </w:pPr>
  </w:style>
  <w:style w:type="character" w:customStyle="1" w:styleId="3Exact">
    <w:name w:val="Основной текст (3) Exact"/>
    <w:basedOn w:val="Policepardfaut"/>
    <w:rsid w:val="00217CB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Exact">
    <w:name w:val="Основной текст (7) Exact"/>
    <w:basedOn w:val="Policepardfaut"/>
    <w:link w:val="7"/>
    <w:rsid w:val="00217CB2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Policepardfaut"/>
    <w:link w:val="8"/>
    <w:rsid w:val="00217CB2"/>
    <w:rPr>
      <w:rFonts w:ascii="AngsanaUPC" w:eastAsia="AngsanaUPC" w:hAnsi="AngsanaUPC" w:cs="AngsanaUPC"/>
      <w:b/>
      <w:bCs/>
      <w:sz w:val="34"/>
      <w:szCs w:val="34"/>
      <w:shd w:val="clear" w:color="auto" w:fill="FFFFFF"/>
    </w:rPr>
  </w:style>
  <w:style w:type="character" w:customStyle="1" w:styleId="82ptExact">
    <w:name w:val="Основной текст (8) + Интервал 2 pt Exact"/>
    <w:basedOn w:val="8Exact"/>
    <w:rsid w:val="00217CB2"/>
    <w:rPr>
      <w:rFonts w:ascii="AngsanaUPC" w:eastAsia="AngsanaUPC" w:hAnsi="AngsanaUPC" w:cs="AngsanaUPC"/>
      <w:b/>
      <w:bCs/>
      <w:color w:val="000000"/>
      <w:spacing w:val="40"/>
      <w:w w:val="100"/>
      <w:position w:val="0"/>
      <w:sz w:val="34"/>
      <w:szCs w:val="34"/>
      <w:shd w:val="clear" w:color="auto" w:fill="FFFFFF"/>
      <w:lang w:val="ro-RO" w:eastAsia="ro-RO" w:bidi="ro-RO"/>
    </w:rPr>
  </w:style>
  <w:style w:type="character" w:customStyle="1" w:styleId="3">
    <w:name w:val="Заголовок №3_"/>
    <w:basedOn w:val="Policepardfaut"/>
    <w:link w:val="30"/>
    <w:rsid w:val="00217CB2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217CB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213pt0">
    <w:name w:val="Основной текст (2) + 13 pt;Полужирный;Курсив"/>
    <w:basedOn w:val="2"/>
    <w:rsid w:val="00217CB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character" w:customStyle="1" w:styleId="6">
    <w:name w:val="Основной текст (6)_"/>
    <w:basedOn w:val="Policepardfaut"/>
    <w:link w:val="60"/>
    <w:rsid w:val="00217CB2"/>
    <w:rPr>
      <w:rFonts w:ascii="Book Antiqua" w:eastAsia="Book Antiqua" w:hAnsi="Book Antiqua" w:cs="Book Antiqua"/>
      <w:w w:val="150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Policepardfaut"/>
    <w:link w:val="32"/>
    <w:rsid w:val="00217CB2"/>
    <w:rPr>
      <w:rFonts w:ascii="Franklin Gothic Heavy" w:eastAsia="Franklin Gothic Heavy" w:hAnsi="Franklin Gothic Heavy" w:cs="Franklin Gothic Heavy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Normal"/>
    <w:link w:val="31"/>
    <w:rsid w:val="00217CB2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23"/>
      <w:szCs w:val="23"/>
    </w:rPr>
  </w:style>
  <w:style w:type="paragraph" w:customStyle="1" w:styleId="7">
    <w:name w:val="Основной текст (7)"/>
    <w:basedOn w:val="Normal"/>
    <w:link w:val="7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5"/>
      <w:szCs w:val="15"/>
    </w:rPr>
  </w:style>
  <w:style w:type="paragraph" w:customStyle="1" w:styleId="8">
    <w:name w:val="Основной текст (8)"/>
    <w:basedOn w:val="Normal"/>
    <w:link w:val="8Exact"/>
    <w:rsid w:val="00217CB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30">
    <w:name w:val="Заголовок №3"/>
    <w:basedOn w:val="Normal"/>
    <w:link w:val="3"/>
    <w:rsid w:val="00217CB2"/>
    <w:pPr>
      <w:widowControl w:val="0"/>
      <w:shd w:val="clear" w:color="auto" w:fill="FFFFFF"/>
      <w:spacing w:after="7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paragraph" w:customStyle="1" w:styleId="60">
    <w:name w:val="Основной текст (6)"/>
    <w:basedOn w:val="Normal"/>
    <w:link w:val="6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w w:val="150"/>
      <w:sz w:val="8"/>
      <w:szCs w:val="8"/>
    </w:rPr>
  </w:style>
  <w:style w:type="character" w:customStyle="1" w:styleId="275pt">
    <w:name w:val="Основной текст (2) + 7;5 pt"/>
    <w:basedOn w:val="2"/>
    <w:rsid w:val="00217CB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2AngsanaUPC17pt">
    <w:name w:val="Основной текст (2) + AngsanaUPC;17 pt;Полужирный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character" w:customStyle="1" w:styleId="Exact">
    <w:name w:val="Подпись к картинке Exact"/>
    <w:basedOn w:val="Policepardfaut"/>
    <w:link w:val="a"/>
    <w:rsid w:val="00217CB2"/>
    <w:rPr>
      <w:rFonts w:ascii="Book Antiqua" w:eastAsia="Book Antiqua" w:hAnsi="Book Antiqua" w:cs="Book Antiqua"/>
      <w:spacing w:val="-10"/>
      <w:sz w:val="24"/>
      <w:szCs w:val="24"/>
      <w:shd w:val="clear" w:color="auto" w:fill="FFFFFF"/>
    </w:rPr>
  </w:style>
  <w:style w:type="character" w:customStyle="1" w:styleId="2AngsanaUPC17pt1pt">
    <w:name w:val="Основной текст (2) + AngsanaUPC;17 pt;Полужирный;Интервал 1 pt"/>
    <w:basedOn w:val="2"/>
    <w:rsid w:val="00217CB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34"/>
      <w:szCs w:val="34"/>
      <w:u w:val="none"/>
      <w:shd w:val="clear" w:color="auto" w:fill="FFFFFF"/>
      <w:lang w:val="ro-RO" w:eastAsia="ro-RO" w:bidi="ro-RO"/>
    </w:rPr>
  </w:style>
  <w:style w:type="paragraph" w:customStyle="1" w:styleId="a">
    <w:name w:val="Подпись к картинке"/>
    <w:basedOn w:val="Normal"/>
    <w:link w:val="Exact"/>
    <w:rsid w:val="00217CB2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10"/>
      <w:sz w:val="24"/>
      <w:szCs w:val="24"/>
    </w:rPr>
  </w:style>
  <w:style w:type="character" w:customStyle="1" w:styleId="2Sylfaen115pt">
    <w:name w:val="Основной текст (2) + Sylfaen;11;5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2pt">
    <w:name w:val="Основной текст (2) + Sylfaen;11;5 pt;Интервал 2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2Sylfaen115pt1pt">
    <w:name w:val="Основной текст (2) + Sylfaen;11;5 pt;Интервал 1 pt"/>
    <w:basedOn w:val="2"/>
    <w:rsid w:val="000913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12Exact">
    <w:name w:val="Заголовок №1 (2) Exact"/>
    <w:basedOn w:val="Policepardfaut"/>
    <w:link w:val="12"/>
    <w:rsid w:val="000913A4"/>
    <w:rPr>
      <w:rFonts w:ascii="Book Antiqua" w:eastAsia="Book Antiqua" w:hAnsi="Book Antiqua" w:cs="Book Antiqua"/>
      <w:spacing w:val="-10"/>
      <w:sz w:val="44"/>
      <w:szCs w:val="44"/>
      <w:shd w:val="clear" w:color="auto" w:fill="FFFFFF"/>
    </w:rPr>
  </w:style>
  <w:style w:type="character" w:customStyle="1" w:styleId="41">
    <w:name w:val="Заголовок №4_"/>
    <w:basedOn w:val="Policepardfaut"/>
    <w:link w:val="42"/>
    <w:rsid w:val="000913A4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Policepardfaut"/>
    <w:link w:val="110"/>
    <w:rsid w:val="000913A4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paragraph" w:customStyle="1" w:styleId="12">
    <w:name w:val="Заголовок №1 (2)"/>
    <w:basedOn w:val="Normal"/>
    <w:link w:val="12Exact"/>
    <w:rsid w:val="000913A4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pacing w:val="-10"/>
      <w:sz w:val="44"/>
      <w:szCs w:val="44"/>
    </w:rPr>
  </w:style>
  <w:style w:type="paragraph" w:customStyle="1" w:styleId="42">
    <w:name w:val="Заголовок №4"/>
    <w:basedOn w:val="Normal"/>
    <w:link w:val="41"/>
    <w:rsid w:val="000913A4"/>
    <w:pPr>
      <w:widowControl w:val="0"/>
      <w:shd w:val="clear" w:color="auto" w:fill="FFFFFF"/>
      <w:spacing w:before="900" w:after="720" w:line="0" w:lineRule="atLeast"/>
      <w:jc w:val="center"/>
      <w:outlineLvl w:val="3"/>
    </w:pPr>
    <w:rPr>
      <w:rFonts w:ascii="Book Antiqua" w:eastAsia="Book Antiqua" w:hAnsi="Book Antiqua" w:cs="Book Antiqua"/>
      <w:sz w:val="26"/>
      <w:szCs w:val="26"/>
    </w:rPr>
  </w:style>
  <w:style w:type="paragraph" w:customStyle="1" w:styleId="110">
    <w:name w:val="Основной текст (11)"/>
    <w:basedOn w:val="Normal"/>
    <w:link w:val="11"/>
    <w:rsid w:val="000913A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8"/>
      <w:szCs w:val="8"/>
    </w:rPr>
  </w:style>
  <w:style w:type="character" w:customStyle="1" w:styleId="22Exact">
    <w:name w:val="Заголовок №2 (2) Exact"/>
    <w:basedOn w:val="Policepardfaut"/>
    <w:link w:val="220"/>
    <w:rsid w:val="000913A4"/>
    <w:rPr>
      <w:rFonts w:ascii="AngsanaUPC" w:eastAsia="AngsanaUPC" w:hAnsi="AngsanaUPC" w:cs="AngsanaUPC"/>
      <w:sz w:val="72"/>
      <w:szCs w:val="72"/>
      <w:shd w:val="clear" w:color="auto" w:fill="FFFFFF"/>
      <w:lang w:val="fr-FR" w:eastAsia="fr-FR" w:bidi="fr-FR"/>
    </w:rPr>
  </w:style>
  <w:style w:type="paragraph" w:customStyle="1" w:styleId="220">
    <w:name w:val="Заголовок №2 (2)"/>
    <w:basedOn w:val="Normal"/>
    <w:link w:val="22Exact"/>
    <w:rsid w:val="000913A4"/>
    <w:pPr>
      <w:widowControl w:val="0"/>
      <w:shd w:val="clear" w:color="auto" w:fill="FFFFFF"/>
      <w:spacing w:after="0" w:line="0" w:lineRule="atLeast"/>
      <w:outlineLvl w:val="1"/>
    </w:pPr>
    <w:rPr>
      <w:rFonts w:ascii="AngsanaUPC" w:eastAsia="AngsanaUPC" w:hAnsi="AngsanaUPC" w:cs="AngsanaUPC"/>
      <w:sz w:val="72"/>
      <w:szCs w:val="72"/>
      <w:lang w:val="fr-FR" w:eastAsia="fr-FR" w:bidi="fr-FR"/>
    </w:rPr>
  </w:style>
  <w:style w:type="table" w:styleId="Grille">
    <w:name w:val="Table Grid"/>
    <w:basedOn w:val="TableauNormal"/>
    <w:uiPriority w:val="39"/>
    <w:rsid w:val="002F35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одержимое таблицы"/>
    <w:basedOn w:val="Normal"/>
    <w:rsid w:val="004B22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re">
    <w:name w:val="Title"/>
    <w:basedOn w:val="Normal"/>
    <w:link w:val="TitreCar"/>
    <w:qFormat/>
    <w:rsid w:val="0067440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character" w:customStyle="1" w:styleId="TitreCar">
    <w:name w:val="Titre Car"/>
    <w:basedOn w:val="Policepardfaut"/>
    <w:link w:val="Titre"/>
    <w:rsid w:val="0067440C"/>
    <w:rPr>
      <w:rFonts w:ascii="Times New Roman" w:eastAsia="Times New Roman" w:hAnsi="Times New Roman" w:cs="Times New Roman"/>
      <w:b/>
      <w:bCs/>
      <w:i/>
      <w:iCs/>
      <w:sz w:val="32"/>
      <w:szCs w:val="24"/>
      <w:lang w:val="ro-RO"/>
    </w:rPr>
  </w:style>
  <w:style w:type="paragraph" w:styleId="Listecontinue2">
    <w:name w:val="List Continue 2"/>
    <w:basedOn w:val="Normal"/>
    <w:rsid w:val="00F8654E"/>
    <w:pPr>
      <w:widowControl w:val="0"/>
      <w:spacing w:after="120" w:line="240" w:lineRule="auto"/>
      <w:ind w:left="566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styleId="Lienhypertexte">
    <w:name w:val="Hyperlink"/>
    <w:basedOn w:val="Policepardfaut"/>
    <w:uiPriority w:val="99"/>
    <w:semiHidden/>
    <w:unhideWhenUsed/>
    <w:rsid w:val="00DF24F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re4Car">
    <w:name w:val="Titre 4 Car"/>
    <w:basedOn w:val="Policepardfaut"/>
    <w:link w:val="Titre4"/>
    <w:rsid w:val="008C66D2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Corpsdetexte2">
    <w:name w:val="Body Text 2"/>
    <w:basedOn w:val="Normal"/>
    <w:link w:val="Corpsdetexte2Car"/>
    <w:rsid w:val="008C66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Corpsdetexte2Car">
    <w:name w:val="Corps de texte 2 Car"/>
    <w:basedOn w:val="Policepardfaut"/>
    <w:link w:val="Corpsdetexte2"/>
    <w:rsid w:val="008C66D2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NormalWeb">
    <w:name w:val="Normal (Web)"/>
    <w:basedOn w:val="Normal"/>
    <w:uiPriority w:val="99"/>
    <w:semiHidden/>
    <w:unhideWhenUsed/>
    <w:rsid w:val="00D943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1007-D175-DF4F-BB70-9E781C85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4699</Words>
  <Characters>25846</Characters>
  <Application>Microsoft Macintosh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tig</cp:lastModifiedBy>
  <cp:revision>8</cp:revision>
  <cp:lastPrinted>2018-04-24T06:10:00Z</cp:lastPrinted>
  <dcterms:created xsi:type="dcterms:W3CDTF">2018-06-12T12:20:00Z</dcterms:created>
  <dcterms:modified xsi:type="dcterms:W3CDTF">2018-06-12T12:57:00Z</dcterms:modified>
</cp:coreProperties>
</file>