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FF33" w14:textId="77777777" w:rsidR="00B50CC1" w:rsidRPr="00217811" w:rsidRDefault="00B50CC1" w:rsidP="00B50CC1">
      <w:pPr>
        <w:pStyle w:val="Title"/>
        <w:spacing w:line="276" w:lineRule="auto"/>
        <w:jc w:val="right"/>
        <w:rPr>
          <w:sz w:val="24"/>
        </w:rPr>
      </w:pPr>
      <w:r w:rsidRPr="00217811">
        <w:rPr>
          <w:sz w:val="24"/>
        </w:rPr>
        <w:t xml:space="preserve">A P </w:t>
      </w:r>
      <w:r>
        <w:rPr>
          <w:sz w:val="24"/>
        </w:rPr>
        <w:t>PROVED</w:t>
      </w:r>
    </w:p>
    <w:p w14:paraId="0A4D0B44" w14:textId="77777777" w:rsidR="00B50CC1" w:rsidRPr="00DB696F" w:rsidRDefault="00B50CC1" w:rsidP="00B50CC1">
      <w:pPr>
        <w:jc w:val="right"/>
        <w:rPr>
          <w:lang w:val="en-US"/>
        </w:rPr>
      </w:pPr>
      <w:r w:rsidRPr="00DB696F">
        <w:rPr>
          <w:lang w:val="en-US"/>
        </w:rPr>
        <w:t>Chief of the Chair</w:t>
      </w:r>
    </w:p>
    <w:p w14:paraId="48B5EAF9" w14:textId="77777777" w:rsidR="00B50CC1" w:rsidRPr="00DB696F" w:rsidRDefault="00B50CC1" w:rsidP="00B50CC1">
      <w:pPr>
        <w:jc w:val="right"/>
        <w:rPr>
          <w:lang w:val="en-US"/>
        </w:rPr>
      </w:pPr>
      <w:r w:rsidRPr="00DB696F">
        <w:rPr>
          <w:lang w:val="en-US"/>
        </w:rPr>
        <w:t>Dental propaedeutics ”Pavel Godoroja”</w:t>
      </w:r>
    </w:p>
    <w:p w14:paraId="06041FF0" w14:textId="77777777" w:rsidR="00B50CC1" w:rsidRPr="00217811" w:rsidRDefault="00B50CC1" w:rsidP="00B50CC1">
      <w:pPr>
        <w:jc w:val="right"/>
        <w:rPr>
          <w:lang w:val="en-US"/>
        </w:rPr>
      </w:pPr>
      <w:r w:rsidRPr="00DB696F">
        <w:rPr>
          <w:lang w:val="en-US"/>
        </w:rPr>
        <w:t xml:space="preserve">SUMPh </w:t>
      </w:r>
      <w:r w:rsidRPr="00217811">
        <w:rPr>
          <w:lang w:val="en-US"/>
        </w:rPr>
        <w:t>“N.</w:t>
      </w:r>
      <w:r w:rsidRPr="00DB696F">
        <w:rPr>
          <w:lang w:val="en-US"/>
        </w:rPr>
        <w:t>Testemiţanu</w:t>
      </w:r>
      <w:r w:rsidRPr="00217811">
        <w:rPr>
          <w:lang w:val="en-US"/>
        </w:rPr>
        <w:t>”</w:t>
      </w:r>
    </w:p>
    <w:p w14:paraId="6749E69E" w14:textId="77777777" w:rsidR="00B50CC1" w:rsidRPr="00217811" w:rsidRDefault="00B50CC1" w:rsidP="00B50CC1">
      <w:pPr>
        <w:jc w:val="right"/>
        <w:rPr>
          <w:lang w:val="en-US"/>
        </w:rPr>
      </w:pPr>
      <w:r>
        <w:rPr>
          <w:lang w:val="en-US"/>
        </w:rPr>
        <w:t xml:space="preserve">Dr.hab.șt.med.,conf. </w:t>
      </w:r>
      <w:r w:rsidRPr="00217811">
        <w:rPr>
          <w:lang w:val="en-US"/>
        </w:rPr>
        <w:t>universitar</w:t>
      </w:r>
    </w:p>
    <w:p w14:paraId="19213097" w14:textId="77777777" w:rsidR="00B50CC1" w:rsidRPr="00217811" w:rsidRDefault="00B50CC1" w:rsidP="00B50CC1">
      <w:pPr>
        <w:jc w:val="right"/>
      </w:pPr>
      <w:r>
        <w:rPr>
          <w:lang w:val="en-US"/>
        </w:rPr>
        <w:t>Uncuța Diana</w:t>
      </w:r>
    </w:p>
    <w:p w14:paraId="2951C7A1" w14:textId="77777777" w:rsidR="00B50CC1" w:rsidRPr="00217811" w:rsidRDefault="00B50CC1" w:rsidP="00B50CC1">
      <w:pPr>
        <w:ind w:left="4320" w:right="-1" w:firstLine="720"/>
        <w:jc w:val="right"/>
      </w:pPr>
      <w:r w:rsidRPr="00217811">
        <w:t>“ ____” ______________2018</w:t>
      </w:r>
    </w:p>
    <w:p w14:paraId="593D1F6A" w14:textId="77777777" w:rsidR="00B50CC1" w:rsidRDefault="00B50CC1" w:rsidP="002330C4">
      <w:pPr>
        <w:spacing w:line="360" w:lineRule="auto"/>
        <w:ind w:left="786" w:hanging="360"/>
        <w:jc w:val="both"/>
      </w:pPr>
      <w:bookmarkStart w:id="0" w:name="_GoBack"/>
      <w:bookmarkEnd w:id="0"/>
    </w:p>
    <w:p w14:paraId="751EF234" w14:textId="77777777" w:rsidR="002330C4" w:rsidRDefault="002330C4" w:rsidP="002330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>Биоматериал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4DB8">
        <w:rPr>
          <w:rFonts w:ascii="Times New Roman" w:hAnsi="Times New Roman" w:cs="Times New Roman"/>
          <w:sz w:val="24"/>
          <w:szCs w:val="24"/>
        </w:rPr>
        <w:t>.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4DB8">
        <w:rPr>
          <w:rFonts w:ascii="Times New Roman" w:hAnsi="Times New Roman" w:cs="Times New Roman"/>
          <w:sz w:val="24"/>
          <w:szCs w:val="24"/>
        </w:rPr>
        <w:t>. Свойства.</w:t>
      </w:r>
    </w:p>
    <w:p w14:paraId="3F3EAE33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свойства,</w:t>
      </w:r>
      <w:r w:rsidRPr="00854DB8">
        <w:rPr>
          <w:rFonts w:ascii="Times New Roman" w:hAnsi="Times New Roman" w:cs="Times New Roman"/>
          <w:sz w:val="24"/>
          <w:szCs w:val="24"/>
        </w:rPr>
        <w:t xml:space="preserve"> гальванизация. </w:t>
      </w:r>
    </w:p>
    <w:p w14:paraId="62ADB75D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Термические свойства стоматологических материалов (теплопроводность и термическое расширение). </w:t>
      </w:r>
    </w:p>
    <w:p w14:paraId="3D6046A6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Механические свойства (деформации, эластичность, </w:t>
      </w:r>
      <w:r>
        <w:rPr>
          <w:rFonts w:ascii="Times New Roman" w:hAnsi="Times New Roman" w:cs="Times New Roman"/>
          <w:sz w:val="24"/>
          <w:szCs w:val="24"/>
        </w:rPr>
        <w:t>пластичность</w:t>
      </w:r>
      <w:r w:rsidRPr="00854DB8">
        <w:rPr>
          <w:rFonts w:ascii="Times New Roman" w:hAnsi="Times New Roman" w:cs="Times New Roman"/>
          <w:sz w:val="24"/>
          <w:szCs w:val="24"/>
        </w:rPr>
        <w:t>) биоматериалов.</w:t>
      </w:r>
    </w:p>
    <w:p w14:paraId="31831C4E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Химические свойства, коррозия. </w:t>
      </w:r>
    </w:p>
    <w:p w14:paraId="0DE1B98D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Металлы и металлические сплавы. Определение. </w:t>
      </w:r>
    </w:p>
    <w:p w14:paraId="27980834" w14:textId="77777777" w:rsidR="002330C4" w:rsidRPr="00854DB8" w:rsidRDefault="002330C4" w:rsidP="00233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Сплавы для несъемных зубных протезов (благородных, неблагородных). </w:t>
      </w:r>
    </w:p>
    <w:p w14:paraId="0E7F6C4A" w14:textId="77777777" w:rsidR="00D227F3" w:rsidRPr="00854DB8" w:rsidRDefault="00D227F3" w:rsidP="00D22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>Литье, сварка и пайка, переработка сплавов.</w:t>
      </w:r>
    </w:p>
    <w:p w14:paraId="496A0B9A" w14:textId="77777777" w:rsidR="00D227F3" w:rsidRPr="001C7662" w:rsidRDefault="00D227F3" w:rsidP="00D22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 xml:space="preserve">Простые акриловые смолы. </w:t>
      </w:r>
      <w:r w:rsidRPr="001C7662">
        <w:rPr>
          <w:rFonts w:ascii="Times New Roman" w:hAnsi="Times New Roman" w:cs="Times New Roman"/>
          <w:sz w:val="24"/>
          <w:szCs w:val="24"/>
        </w:rPr>
        <w:t>Формы выпуска.</w:t>
      </w:r>
    </w:p>
    <w:p w14:paraId="044C000B" w14:textId="77777777" w:rsidR="001B71B8" w:rsidRPr="00854DB8" w:rsidRDefault="001B71B8" w:rsidP="001B71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>Свойства термополимеризующихся акриловых смол (структура, пористость, изменения объема, термическое расширение, усадка вовремя отверждение, термическая усадка, биологические свойства).</w:t>
      </w:r>
    </w:p>
    <w:p w14:paraId="72AA6B74" w14:textId="77777777" w:rsidR="001B71B8" w:rsidRDefault="001B71B8" w:rsidP="001B71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B8">
        <w:rPr>
          <w:rFonts w:ascii="Times New Roman" w:hAnsi="Times New Roman" w:cs="Times New Roman"/>
          <w:sz w:val="24"/>
          <w:szCs w:val="24"/>
        </w:rPr>
        <w:t>Показания к применению акриловых термополимеризующихся пластмасс.</w:t>
      </w:r>
    </w:p>
    <w:p w14:paraId="0EE92998" w14:textId="77777777" w:rsidR="001B71B8" w:rsidRDefault="001B71B8" w:rsidP="001B71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Керамические массы. Определение. Химический состав.</w:t>
      </w:r>
    </w:p>
    <w:p w14:paraId="21ED67CA" w14:textId="77777777" w:rsidR="001B71B8" w:rsidRDefault="001B71B8" w:rsidP="001B71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 xml:space="preserve">Этапы запекания керамических масс на металлической структуре. </w:t>
      </w:r>
    </w:p>
    <w:p w14:paraId="2BB3735F" w14:textId="77777777" w:rsidR="001B71B8" w:rsidRPr="001B71B8" w:rsidRDefault="001B71B8" w:rsidP="001B71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1B8">
        <w:rPr>
          <w:rFonts w:ascii="Times New Roman" w:hAnsi="Times New Roman" w:cs="Times New Roman"/>
          <w:sz w:val="24"/>
          <w:szCs w:val="24"/>
        </w:rPr>
        <w:t>Понятия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B71B8">
        <w:rPr>
          <w:rFonts w:ascii="Times New Roman" w:hAnsi="Times New Roman" w:cs="Times New Roman"/>
          <w:sz w:val="24"/>
          <w:szCs w:val="24"/>
        </w:rPr>
        <w:t>Новые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1B8">
        <w:rPr>
          <w:rFonts w:ascii="Times New Roman" w:hAnsi="Times New Roman" w:cs="Times New Roman"/>
          <w:sz w:val="24"/>
          <w:szCs w:val="24"/>
        </w:rPr>
        <w:t>керамические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1B8">
        <w:rPr>
          <w:rFonts w:ascii="Times New Roman" w:hAnsi="Times New Roman" w:cs="Times New Roman"/>
          <w:sz w:val="24"/>
          <w:szCs w:val="24"/>
        </w:rPr>
        <w:t>системы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>: Hi-Ceram -Vita, Ceremony, In-Ceram-Vita, Dicor, Empress Technique.</w:t>
      </w:r>
    </w:p>
    <w:p w14:paraId="1E5DC5D3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Компьютеризированные методы вытачивание (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1B71B8">
        <w:rPr>
          <w:rFonts w:ascii="Times New Roman" w:hAnsi="Times New Roman" w:cs="Times New Roman"/>
          <w:sz w:val="24"/>
          <w:szCs w:val="24"/>
        </w:rPr>
        <w:t>-</w:t>
      </w:r>
      <w:r w:rsidRPr="001B71B8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1B71B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E7AFFFB" w14:textId="77777777" w:rsid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Стоматологический воск. Состав.</w:t>
      </w:r>
    </w:p>
    <w:p w14:paraId="1FBAE8DF" w14:textId="77777777" w:rsid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Классификация по способу применения</w:t>
      </w:r>
      <w:r>
        <w:rPr>
          <w:rFonts w:ascii="Times New Roman" w:hAnsi="Times New Roman" w:cs="Times New Roman"/>
          <w:sz w:val="24"/>
          <w:szCs w:val="24"/>
        </w:rPr>
        <w:t xml:space="preserve"> воска.</w:t>
      </w:r>
    </w:p>
    <w:p w14:paraId="60847EB0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Свойства воска: текучесть, тепловое расширение, физические свойства и т.д.</w:t>
      </w:r>
    </w:p>
    <w:p w14:paraId="55FD114F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Классификация упаковочных материалов, используемых в стоматологической лаборатории. Свойства.</w:t>
      </w:r>
    </w:p>
    <w:p w14:paraId="688DE8B3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Определение «Оттиска». Классификация оттисков в зависимости от способа применения и снятия оттиска.</w:t>
      </w:r>
    </w:p>
    <w:p w14:paraId="27251589" w14:textId="77777777" w:rsid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Оттискные ложки. Характеристика. Классификация.</w:t>
      </w:r>
    </w:p>
    <w:p w14:paraId="54B801EF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>Этапы и техника снятия оттисков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F0D82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группы обратимых и необратимых упругих оттискных материалов. </w:t>
      </w:r>
    </w:p>
    <w:p w14:paraId="52260C57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 xml:space="preserve">Медико-биологические требования к материалам для оттискных материалов. </w:t>
      </w:r>
    </w:p>
    <w:p w14:paraId="18B456D3" w14:textId="77777777" w:rsidR="001B71B8" w:rsidRPr="001B71B8" w:rsidRDefault="001B71B8" w:rsidP="001B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1B8">
        <w:rPr>
          <w:rFonts w:ascii="Times New Roman" w:hAnsi="Times New Roman" w:cs="Times New Roman"/>
          <w:sz w:val="24"/>
          <w:szCs w:val="24"/>
        </w:rPr>
        <w:t xml:space="preserve">Модель. Определение. Особенность. Материалы, используемые для изготовления моделей. Свойства. Использование. </w:t>
      </w:r>
    </w:p>
    <w:p w14:paraId="5973A1BC" w14:textId="77777777" w:rsidR="00DB598B" w:rsidRPr="00DB598B" w:rsidRDefault="00DB598B" w:rsidP="00DB5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 xml:space="preserve">Классификация пломбировочных материалов. </w:t>
      </w:r>
    </w:p>
    <w:p w14:paraId="44109545" w14:textId="77777777" w:rsidR="00DB598B" w:rsidRPr="00DB598B" w:rsidRDefault="00DB598B" w:rsidP="00DB5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>Требования к постоянным пломбировочным материалам.</w:t>
      </w:r>
    </w:p>
    <w:p w14:paraId="4B3B4817" w14:textId="77777777" w:rsidR="00DB598B" w:rsidRPr="00DB598B" w:rsidRDefault="00DB598B" w:rsidP="00DB5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 xml:space="preserve"> Определение временных пломбировочных материалов. Требования, предъявляемые к временным пломбировочным материалам. </w:t>
      </w:r>
    </w:p>
    <w:p w14:paraId="3C4973E5" w14:textId="77777777" w:rsidR="00DB598B" w:rsidRPr="00DB598B" w:rsidRDefault="00DB598B" w:rsidP="00DB5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>Временные фотополимеризующиеся пломбы. Свойства.</w:t>
      </w:r>
    </w:p>
    <w:p w14:paraId="68EFF45A" w14:textId="77777777" w:rsidR="00DB598B" w:rsidRDefault="00DB598B" w:rsidP="00DB5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98B">
        <w:rPr>
          <w:rFonts w:ascii="Times New Roman" w:hAnsi="Times New Roman" w:cs="Times New Roman"/>
          <w:sz w:val="24"/>
          <w:szCs w:val="24"/>
        </w:rPr>
        <w:t xml:space="preserve">Характеристика искусственного дентина. Свойства. Химический состав. </w:t>
      </w:r>
    </w:p>
    <w:p w14:paraId="587E0A9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и классификациялечебных прокладок.Цель применения лечебных прокладок.</w:t>
      </w:r>
    </w:p>
    <w:p w14:paraId="76684FC3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Пасты гидроксида кальция на водной основе. Свойства и показания к применению.  Кальций-салицилатные цементы химического отверждения. Свойства и показания к применению.</w:t>
      </w:r>
    </w:p>
    <w:p w14:paraId="1AC8EC0B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Пасты на основе оксида цинка. Свойства и показания к применению. Комбинированные лечебные пасты. Свойства и показания к применению.</w:t>
      </w:r>
    </w:p>
    <w:p w14:paraId="291433BF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Способ приготовления лечебных прокладок. Механизм действия лечебных прокладок.</w:t>
      </w:r>
    </w:p>
    <w:p w14:paraId="0711E063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и химический состав стеклоиономерного цемента. Форма выпуска, отверждение стеклоиономерного цемента.</w:t>
      </w:r>
    </w:p>
    <w:p w14:paraId="53D9D9B4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Свойства стеклоиономерного цемента. Показания к применению и техника замешивания стеклоиономерного цемента.</w:t>
      </w:r>
    </w:p>
    <w:p w14:paraId="6781C0E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 xml:space="preserve">Классификация стеклоиономерных цементов по WilsonandMcLean (1988). Классификация по G.J.Mount и W.R. </w:t>
      </w:r>
      <w:r w:rsidRPr="00542BC9">
        <w:rPr>
          <w:rFonts w:ascii="Times New Roman" w:hAnsi="Times New Roman" w:cs="Times New Roman"/>
          <w:sz w:val="24"/>
          <w:szCs w:val="24"/>
          <w:lang w:val="ro-RO"/>
        </w:rPr>
        <w:t>Hume</w:t>
      </w:r>
      <w:r w:rsidRPr="00542BC9">
        <w:rPr>
          <w:rFonts w:ascii="Times New Roman" w:hAnsi="Times New Roman" w:cs="Times New Roman"/>
          <w:sz w:val="24"/>
          <w:szCs w:val="24"/>
        </w:rPr>
        <w:t xml:space="preserve"> (1998).</w:t>
      </w:r>
    </w:p>
    <w:p w14:paraId="77D1668E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 xml:space="preserve">Характеристика стеклоиономерных цементов </w:t>
      </w:r>
      <w:r w:rsidRPr="00542B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2BC9">
        <w:rPr>
          <w:rFonts w:ascii="Times New Roman" w:hAnsi="Times New Roman" w:cs="Times New Roman"/>
          <w:sz w:val="24"/>
          <w:szCs w:val="24"/>
        </w:rPr>
        <w:t xml:space="preserve"> типа,  II типа (эстетические и упроченные), </w:t>
      </w:r>
      <w:r w:rsidRPr="00542BC9">
        <w:rPr>
          <w:rFonts w:ascii="Times New Roman" w:hAnsi="Times New Roman" w:cs="Times New Roman"/>
          <w:sz w:val="24"/>
          <w:szCs w:val="24"/>
          <w:lang w:val="ro-RO"/>
        </w:rPr>
        <w:t>III</w:t>
      </w:r>
      <w:r w:rsidRPr="00542BC9">
        <w:rPr>
          <w:rFonts w:ascii="Times New Roman" w:hAnsi="Times New Roman" w:cs="Times New Roman"/>
          <w:sz w:val="24"/>
          <w:szCs w:val="24"/>
        </w:rPr>
        <w:t xml:space="preserve"> типа.</w:t>
      </w:r>
    </w:p>
    <w:p w14:paraId="3758483A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гибридных стеклоиономерных цементов.  Химический состав. Типы полимеризации. Форма выпуска.</w:t>
      </w:r>
    </w:p>
    <w:p w14:paraId="50D7AF9D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Стеклоиономерный цемент с добавлением металлических частиц. Свойства. Показания к применению. Разница между стеклоиономерными цементами с добавлением металических и металлокерамических частиц (Cermet).</w:t>
      </w:r>
    </w:p>
    <w:p w14:paraId="7D78EC0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компомеров. Показания к применению компомеров. Реакция оттвердения.</w:t>
      </w:r>
    </w:p>
    <w:p w14:paraId="2302D7A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ормокеров.</w:t>
      </w:r>
      <w:r w:rsidRPr="00542BC9">
        <w:rPr>
          <w:rFonts w:ascii="Times New Roman" w:hAnsi="Times New Roman" w:cs="Times New Roman"/>
          <w:sz w:val="24"/>
          <w:szCs w:val="24"/>
          <w:lang w:val="ro-RO"/>
        </w:rPr>
        <w:t>Свойства.</w:t>
      </w:r>
    </w:p>
    <w:p w14:paraId="3F16F94E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амальгамы.Классификация амальгамы по: количеству металлов в составе, содержанию меди в сплаве серебра, опилкам серебра.</w:t>
      </w:r>
    </w:p>
    <w:p w14:paraId="6F66F98E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Химический состав</w:t>
      </w:r>
      <w:r w:rsidRPr="00542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BC9">
        <w:rPr>
          <w:rFonts w:ascii="Times New Roman" w:hAnsi="Times New Roman" w:cs="Times New Roman"/>
          <w:sz w:val="24"/>
          <w:szCs w:val="24"/>
        </w:rPr>
        <w:t>опилок</w:t>
      </w:r>
      <w:r w:rsidRPr="00542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BC9">
        <w:rPr>
          <w:rFonts w:ascii="Times New Roman" w:hAnsi="Times New Roman" w:cs="Times New Roman"/>
          <w:sz w:val="24"/>
          <w:szCs w:val="24"/>
        </w:rPr>
        <w:t>амальгамы.</w:t>
      </w:r>
    </w:p>
    <w:p w14:paraId="5C809CB8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Аппараты и способ замешивания амальгам. Капсулы для замешивания амальгам.</w:t>
      </w:r>
    </w:p>
    <w:p w14:paraId="4D091A7B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адгезии. Общие принципы адгезии. Физические механизмы адгезии. Химические механизмы адгезии.</w:t>
      </w:r>
    </w:p>
    <w:p w14:paraId="7149C024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Адгезия к эмали, морфофункциональные особенности эмали. Подготовка эмали к адгезии.</w:t>
      </w:r>
    </w:p>
    <w:p w14:paraId="355D0EA7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Адгезия к дентину, морфофункциональные особенности дентина. Варианты зубной ткани.Факторы, влияющие на адгезию</w:t>
      </w:r>
    </w:p>
    <w:p w14:paraId="4E07F3F5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lastRenderedPageBreak/>
        <w:t>Классификация адгезивных систем в соответствии с (поколениями, типом полимеризации, количеством этапов наложения, pH, реставрационным материалом, требующий адгезии).</w:t>
      </w:r>
    </w:p>
    <w:p w14:paraId="2226EF4C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III поколение адгезивных систем (определение праймера и адгезива). IV поколение, характеристика, процедура протравливания, преимущества и недостатки.</w:t>
      </w:r>
    </w:p>
    <w:p w14:paraId="4AB702A9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V поколение адгезивных систем, характеристика, преимущества и недостатки. VI поколение, характеристика, преимущества и недостатки.</w:t>
      </w:r>
    </w:p>
    <w:p w14:paraId="69EDF53E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Определение композитных материалов. Классификация композитных материалов по Lutz, Phillips и  Willems.</w:t>
      </w:r>
    </w:p>
    <w:p w14:paraId="68E64248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 xml:space="preserve">Органический мономер композитных материалов. </w:t>
      </w:r>
      <w:r w:rsidRPr="00542BC9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542BC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BIS-GMA, UDMA, DGMA, TGDMA). </w:t>
      </w:r>
      <w:r w:rsidRPr="00542BC9">
        <w:rPr>
          <w:rFonts w:ascii="Times New Roman" w:hAnsi="Times New Roman" w:cs="Times New Roman"/>
          <w:color w:val="000000" w:themeColor="text1"/>
          <w:sz w:val="24"/>
          <w:szCs w:val="24"/>
        </w:rPr>
        <w:t>Неорганические наполнители. Силаны, инициаторы полимеризаций, стабилизаторы, красители и пигменты.</w:t>
      </w:r>
    </w:p>
    <w:p w14:paraId="6489C089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color w:val="000000" w:themeColor="text1"/>
          <w:sz w:val="24"/>
          <w:szCs w:val="24"/>
        </w:rPr>
        <w:t>Композитные пломбировочные материалы макронаполненные (классические и современные). Композитные пломбировочные материалы микронаполненные. Гибридные композитные материалы. Форма выпуска (порошок- жидкость, паста- жидкость, паста-паста, паста в шприце).</w:t>
      </w:r>
    </w:p>
    <w:p w14:paraId="13AC35B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Композитные пломбировочные материалы фотополимеризующиеся ультрафиолетовым излучением. Композитные пломбировочные материалы фотополимеризующиеся под воздействием света (галогеновая лампа).</w:t>
      </w:r>
    </w:p>
    <w:p w14:paraId="50948CAF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Композитные пломбировочные материалы фотополимеризующиеся под воздействием лазера. Композитные пломбировочные материалы двойного отверждения. Биосовместимость (реакция пульпы, микротрещины, раздражение, вызванноефотополимеризирующией лампой, реакция слизистой десен).</w:t>
      </w:r>
    </w:p>
    <w:p w14:paraId="6DE5F70E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Материалы для пломбирования корневых каналов. Классификация. Материалы для временного пломбирования на основе гидроксида кальция. Показания к применению. Свойства.Форма выпуска.</w:t>
      </w:r>
    </w:p>
    <w:p w14:paraId="2A43B9FD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Материалы для временного пломбирования на основе иодоформа. Показания к применению. Форма выпуска. Материалы длявременного пломбирования на основе параформальдегида. Показания к применению. Свойства.Форма выпуска.</w:t>
      </w:r>
    </w:p>
    <w:p w14:paraId="0342F9F4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Материалы для постоянного пломбирования. Характеристика. Материалы для постоянного пломбирования на основе стеклоиономерного цемента. Характеристика. Материалы для постоянного пломбирования на основе материала, полученного из гуттаперчи. Характеристика.</w:t>
      </w:r>
    </w:p>
    <w:p w14:paraId="3B7BAD5A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Материалы для постоянного пломбирования на основе эпоксидных смол. Характеристика.Свойства.</w:t>
      </w:r>
    </w:p>
    <w:p w14:paraId="12B639E1" w14:textId="77777777" w:rsidR="008D7BDC" w:rsidRPr="00542BC9" w:rsidRDefault="008D7BDC" w:rsidP="008D7BD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2BC9">
        <w:rPr>
          <w:rFonts w:ascii="Times New Roman" w:hAnsi="Times New Roman" w:cs="Times New Roman"/>
          <w:sz w:val="24"/>
          <w:szCs w:val="24"/>
        </w:rPr>
        <w:t>Материалы, включающие в себя антисептические свойства. Орошение и внутриканальное лечение (ирригационные растворы, растворы и гели для  смазки и химического расширения  корневых каналов).</w:t>
      </w:r>
    </w:p>
    <w:p w14:paraId="73D73198" w14:textId="77777777" w:rsidR="008D7BDC" w:rsidRPr="00DB598B" w:rsidRDefault="008D7BDC" w:rsidP="008D7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9691A7" w14:textId="77777777" w:rsidR="00DB598B" w:rsidRPr="00DB598B" w:rsidRDefault="00DB598B" w:rsidP="00DB59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5E69D8" w14:textId="77777777" w:rsidR="001B71B8" w:rsidRPr="00DB598B" w:rsidRDefault="001B71B8" w:rsidP="00DB59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0F4375" w14:textId="77777777" w:rsidR="001B71B8" w:rsidRPr="00DB598B" w:rsidRDefault="001B71B8" w:rsidP="00DB59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99BBDFC" w14:textId="77777777" w:rsidR="00430DEA" w:rsidRPr="001B71B8" w:rsidRDefault="00430DEA"/>
    <w:sectPr w:rsidR="00430DEA" w:rsidRPr="001B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7A1"/>
    <w:multiLevelType w:val="hybridMultilevel"/>
    <w:tmpl w:val="9FA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DB1"/>
    <w:multiLevelType w:val="hybridMultilevel"/>
    <w:tmpl w:val="FD2E95F0"/>
    <w:lvl w:ilvl="0" w:tplc="C2387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4F4"/>
    <w:multiLevelType w:val="hybridMultilevel"/>
    <w:tmpl w:val="C00E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53FF"/>
    <w:multiLevelType w:val="multilevel"/>
    <w:tmpl w:val="302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0D6D"/>
    <w:multiLevelType w:val="hybridMultilevel"/>
    <w:tmpl w:val="DE32D3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9"/>
    <w:rsid w:val="001B71B8"/>
    <w:rsid w:val="002330C4"/>
    <w:rsid w:val="00430DEA"/>
    <w:rsid w:val="00654D0A"/>
    <w:rsid w:val="008D7BDC"/>
    <w:rsid w:val="00B50CC1"/>
    <w:rsid w:val="00BB144C"/>
    <w:rsid w:val="00BC1AC9"/>
    <w:rsid w:val="00D227F3"/>
    <w:rsid w:val="00D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4B030"/>
  <w15:chartTrackingRefBased/>
  <w15:docId w15:val="{96717C2B-F415-4BCB-AC81-3FF7CFC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0CC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TitleChar">
    <w:name w:val="Title Char"/>
    <w:basedOn w:val="DefaultParagraphFont"/>
    <w:link w:val="Title"/>
    <w:rsid w:val="00B50CC1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StomMV</dc:creator>
  <cp:keywords/>
  <dc:description/>
  <cp:lastModifiedBy>Microsoft Office User</cp:lastModifiedBy>
  <cp:revision>6</cp:revision>
  <dcterms:created xsi:type="dcterms:W3CDTF">2018-05-18T11:31:00Z</dcterms:created>
  <dcterms:modified xsi:type="dcterms:W3CDTF">2019-05-27T09:57:00Z</dcterms:modified>
</cp:coreProperties>
</file>