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905A" w14:textId="77777777" w:rsidR="00F85A1E" w:rsidRPr="00217811" w:rsidRDefault="00F85A1E" w:rsidP="00F85A1E">
      <w:pPr>
        <w:jc w:val="center"/>
        <w:rPr>
          <w:b/>
          <w:sz w:val="24"/>
          <w:szCs w:val="24"/>
          <w:lang w:val="en-US"/>
        </w:rPr>
      </w:pPr>
      <w:r w:rsidRPr="00217811">
        <w:rPr>
          <w:b/>
          <w:noProof/>
          <w:sz w:val="24"/>
          <w:szCs w:val="24"/>
          <w:lang w:val="fr-FR" w:eastAsia="fr-FR"/>
        </w:rPr>
        <w:drawing>
          <wp:anchor distT="0" distB="0" distL="114300" distR="114300" simplePos="0" relativeHeight="251659264" behindDoc="0" locked="0" layoutInCell="1" allowOverlap="1" wp14:anchorId="63FC338E" wp14:editId="5D52AD98">
            <wp:simplePos x="0" y="0"/>
            <wp:positionH relativeFrom="column">
              <wp:posOffset>-360045</wp:posOffset>
            </wp:positionH>
            <wp:positionV relativeFrom="paragraph">
              <wp:posOffset>5715</wp:posOffset>
            </wp:positionV>
            <wp:extent cx="685800" cy="800100"/>
            <wp:effectExtent l="0" t="0" r="0" b="0"/>
            <wp:wrapNone/>
            <wp:docPr id="1" name="Imagine 1" descr="Medi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edic_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17811">
        <w:rPr>
          <w:b/>
          <w:sz w:val="24"/>
          <w:szCs w:val="24"/>
          <w:lang w:val="en-US"/>
        </w:rPr>
        <w:t>MINISTERUL  SĂNĂTĂŢII</w:t>
      </w:r>
      <w:proofErr w:type="gramEnd"/>
      <w:r w:rsidRPr="00217811">
        <w:rPr>
          <w:b/>
          <w:sz w:val="24"/>
          <w:szCs w:val="24"/>
          <w:lang w:val="en-US"/>
        </w:rPr>
        <w:t xml:space="preserve"> AL  REPUBLICII MOLDOVA</w:t>
      </w:r>
    </w:p>
    <w:p w14:paraId="4A3DB299" w14:textId="77777777" w:rsidR="00F85A1E" w:rsidRPr="00217811" w:rsidRDefault="00F85A1E" w:rsidP="00F85A1E">
      <w:pPr>
        <w:jc w:val="center"/>
        <w:rPr>
          <w:b/>
          <w:sz w:val="24"/>
          <w:szCs w:val="24"/>
          <w:lang w:val="ro-RO"/>
        </w:rPr>
      </w:pPr>
    </w:p>
    <w:p w14:paraId="3BF9729F" w14:textId="77777777" w:rsidR="00F85A1E" w:rsidRPr="00217811" w:rsidRDefault="00F85A1E" w:rsidP="00F85A1E">
      <w:pPr>
        <w:jc w:val="center"/>
        <w:rPr>
          <w:b/>
          <w:sz w:val="24"/>
          <w:szCs w:val="24"/>
          <w:lang w:val="ro-RO"/>
        </w:rPr>
      </w:pPr>
      <w:r w:rsidRPr="00217811">
        <w:rPr>
          <w:b/>
          <w:sz w:val="24"/>
          <w:szCs w:val="24"/>
          <w:lang w:val="ro-RO"/>
        </w:rPr>
        <w:t>UNIVERSITATEA DE STAT DE MEDICINĂ ŞI FARMACIE</w:t>
      </w:r>
    </w:p>
    <w:p w14:paraId="6BAF0BD6" w14:textId="77777777" w:rsidR="00F85A1E" w:rsidRPr="00217811" w:rsidRDefault="00F85A1E" w:rsidP="00F85A1E">
      <w:pPr>
        <w:jc w:val="center"/>
        <w:rPr>
          <w:b/>
          <w:sz w:val="24"/>
          <w:szCs w:val="24"/>
          <w:lang w:val="ro-RO"/>
        </w:rPr>
      </w:pPr>
      <w:r w:rsidRPr="00217811">
        <w:rPr>
          <w:b/>
          <w:sz w:val="24"/>
          <w:szCs w:val="24"/>
          <w:lang w:val="ro-RO"/>
        </w:rPr>
        <w:t>“NICOLAE  TESTEMIŢANU”</w:t>
      </w:r>
    </w:p>
    <w:p w14:paraId="3565F4EC" w14:textId="77777777" w:rsidR="00F85A1E" w:rsidRPr="00217811" w:rsidRDefault="00F85A1E" w:rsidP="00F85A1E">
      <w:pPr>
        <w:jc w:val="center"/>
        <w:rPr>
          <w:b/>
          <w:sz w:val="24"/>
          <w:szCs w:val="24"/>
          <w:lang w:val="ro-RO"/>
        </w:rPr>
      </w:pPr>
    </w:p>
    <w:p w14:paraId="2371D608" w14:textId="77777777" w:rsidR="00F85A1E" w:rsidRPr="00217811" w:rsidRDefault="00F85A1E" w:rsidP="00F85A1E">
      <w:pPr>
        <w:jc w:val="center"/>
        <w:rPr>
          <w:b/>
          <w:sz w:val="24"/>
          <w:szCs w:val="24"/>
          <w:lang w:val="ro-RO"/>
        </w:rPr>
      </w:pPr>
      <w:r w:rsidRPr="00217811">
        <w:rPr>
          <w:b/>
          <w:sz w:val="24"/>
          <w:szCs w:val="24"/>
          <w:lang w:val="ro-RO"/>
        </w:rPr>
        <w:t>Facultatea Stomatologie</w:t>
      </w:r>
    </w:p>
    <w:p w14:paraId="612CB1A5" w14:textId="77777777" w:rsidR="00F85A1E" w:rsidRPr="00217811" w:rsidRDefault="00F85A1E" w:rsidP="00F85A1E">
      <w:pPr>
        <w:pStyle w:val="Titre4"/>
        <w:spacing w:line="276" w:lineRule="auto"/>
        <w:rPr>
          <w:i/>
          <w:sz w:val="24"/>
          <w:szCs w:val="24"/>
        </w:rPr>
      </w:pPr>
    </w:p>
    <w:p w14:paraId="0AA7DE63" w14:textId="77777777" w:rsidR="00F85A1E" w:rsidRPr="000A5D98" w:rsidRDefault="00F85A1E" w:rsidP="00F85A1E">
      <w:pPr>
        <w:pStyle w:val="Titre4"/>
        <w:spacing w:line="276" w:lineRule="auto"/>
        <w:rPr>
          <w:i/>
          <w:sz w:val="24"/>
          <w:szCs w:val="24"/>
        </w:rPr>
      </w:pPr>
      <w:r w:rsidRPr="00217811">
        <w:rPr>
          <w:i/>
          <w:sz w:val="24"/>
          <w:szCs w:val="24"/>
        </w:rPr>
        <w:t xml:space="preserve">CATEDRA </w:t>
      </w:r>
      <w:r w:rsidR="003754D0">
        <w:rPr>
          <w:i/>
          <w:sz w:val="24"/>
          <w:szCs w:val="24"/>
        </w:rPr>
        <w:t xml:space="preserve"> DE </w:t>
      </w:r>
      <w:r w:rsidRPr="00217811">
        <w:rPr>
          <w:i/>
          <w:sz w:val="24"/>
          <w:szCs w:val="24"/>
        </w:rPr>
        <w:t>PROPEDEUTICĂ STOMATOLOGICĂ</w:t>
      </w:r>
      <w:r>
        <w:rPr>
          <w:i/>
          <w:sz w:val="24"/>
          <w:szCs w:val="24"/>
        </w:rPr>
        <w:t xml:space="preserve"> </w:t>
      </w:r>
      <w:r w:rsidRPr="00217811">
        <w:rPr>
          <w:i/>
          <w:sz w:val="24"/>
          <w:szCs w:val="24"/>
        </w:rPr>
        <w:t>„</w:t>
      </w:r>
      <w:r w:rsidRPr="00217811">
        <w:rPr>
          <w:i/>
          <w:sz w:val="24"/>
          <w:szCs w:val="24"/>
          <w:lang w:val="en-US"/>
        </w:rPr>
        <w:t>PAVEL GODOROJA”</w:t>
      </w:r>
    </w:p>
    <w:p w14:paraId="650B2E77" w14:textId="77777777" w:rsidR="00F85A1E" w:rsidRPr="00217811" w:rsidRDefault="00F85A1E" w:rsidP="00F85A1E">
      <w:pPr>
        <w:jc w:val="center"/>
        <w:rPr>
          <w:sz w:val="24"/>
          <w:szCs w:val="24"/>
          <w:lang w:val="en-US"/>
        </w:rPr>
      </w:pPr>
    </w:p>
    <w:p w14:paraId="79027567" w14:textId="77777777" w:rsidR="00F85A1E" w:rsidRPr="00217811" w:rsidRDefault="009C313D" w:rsidP="00F85A1E">
      <w:pPr>
        <w:jc w:val="center"/>
        <w:rPr>
          <w:sz w:val="24"/>
          <w:szCs w:val="24"/>
          <w:lang w:val="en-US"/>
        </w:rPr>
      </w:pPr>
      <w:r>
        <w:rPr>
          <w:sz w:val="24"/>
          <w:szCs w:val="24"/>
          <w:lang w:val="en-US"/>
        </w:rPr>
        <w:t>ENDODONȚIE PRECLINICĂ</w:t>
      </w:r>
    </w:p>
    <w:p w14:paraId="6E5ED904" w14:textId="77777777" w:rsidR="00F85A1E" w:rsidRPr="00217811" w:rsidRDefault="00F85A1E" w:rsidP="00F85A1E">
      <w:pPr>
        <w:jc w:val="center"/>
        <w:rPr>
          <w:sz w:val="24"/>
          <w:szCs w:val="24"/>
          <w:u w:val="single"/>
          <w:lang w:val="ro-RO"/>
        </w:rPr>
      </w:pPr>
    </w:p>
    <w:p w14:paraId="47B85E2C" w14:textId="77777777" w:rsidR="00F85A1E" w:rsidRPr="000A5D98" w:rsidRDefault="00F85A1E" w:rsidP="00F85A1E">
      <w:pPr>
        <w:pStyle w:val="Titre2"/>
        <w:spacing w:line="276" w:lineRule="auto"/>
        <w:rPr>
          <w:b/>
          <w:i/>
          <w:sz w:val="24"/>
          <w:szCs w:val="24"/>
        </w:rPr>
      </w:pPr>
      <w:r w:rsidRPr="000A5D98">
        <w:rPr>
          <w:b/>
          <w:i/>
          <w:sz w:val="24"/>
          <w:szCs w:val="24"/>
        </w:rPr>
        <w:t>E L A B O R Ă R I   M E T O D I C E</w:t>
      </w:r>
    </w:p>
    <w:p w14:paraId="0701913C" w14:textId="77777777" w:rsidR="00F85A1E" w:rsidRPr="00217811" w:rsidRDefault="00F85A1E" w:rsidP="00F85A1E">
      <w:pPr>
        <w:jc w:val="center"/>
        <w:rPr>
          <w:sz w:val="24"/>
          <w:szCs w:val="24"/>
          <w:lang w:val="ro-RO"/>
        </w:rPr>
      </w:pPr>
    </w:p>
    <w:p w14:paraId="622D56B4" w14:textId="77777777" w:rsidR="00F85A1E" w:rsidRPr="00217811" w:rsidRDefault="00F85A1E" w:rsidP="00F85A1E">
      <w:pPr>
        <w:pStyle w:val="Corpsdetexte2"/>
        <w:spacing w:line="276" w:lineRule="auto"/>
        <w:jc w:val="center"/>
        <w:rPr>
          <w:i/>
          <w:sz w:val="24"/>
          <w:szCs w:val="24"/>
        </w:rPr>
      </w:pPr>
      <w:r w:rsidRPr="00217811">
        <w:rPr>
          <w:i/>
          <w:sz w:val="24"/>
          <w:szCs w:val="24"/>
        </w:rPr>
        <w:t>LA  LUCRĂRILE  PRACTICE  PENTRU  STUDENŢII</w:t>
      </w:r>
    </w:p>
    <w:p w14:paraId="0064222B" w14:textId="77777777" w:rsidR="00F85A1E" w:rsidRPr="00217811" w:rsidRDefault="00F85A1E" w:rsidP="00F85A1E">
      <w:pPr>
        <w:pStyle w:val="Corpsdetexte2"/>
        <w:spacing w:line="276" w:lineRule="auto"/>
        <w:jc w:val="center"/>
        <w:rPr>
          <w:i/>
          <w:sz w:val="24"/>
          <w:szCs w:val="24"/>
        </w:rPr>
      </w:pPr>
      <w:r w:rsidRPr="00217811">
        <w:rPr>
          <w:i/>
          <w:sz w:val="24"/>
          <w:szCs w:val="24"/>
        </w:rPr>
        <w:t>ANULUI I</w:t>
      </w:r>
      <w:r w:rsidR="009C313D">
        <w:rPr>
          <w:i/>
          <w:sz w:val="24"/>
          <w:szCs w:val="24"/>
        </w:rPr>
        <w:t>I</w:t>
      </w:r>
      <w:r w:rsidR="003754D0">
        <w:rPr>
          <w:i/>
          <w:sz w:val="24"/>
          <w:szCs w:val="24"/>
        </w:rPr>
        <w:t>I</w:t>
      </w:r>
      <w:r w:rsidRPr="00217811">
        <w:rPr>
          <w:i/>
          <w:sz w:val="24"/>
          <w:szCs w:val="24"/>
        </w:rPr>
        <w:t xml:space="preserve"> SEMESTRUL </w:t>
      </w:r>
      <w:r w:rsidR="009C313D">
        <w:rPr>
          <w:i/>
          <w:sz w:val="24"/>
          <w:szCs w:val="24"/>
        </w:rPr>
        <w:t>V</w:t>
      </w:r>
    </w:p>
    <w:p w14:paraId="1C7F78E1" w14:textId="77777777" w:rsidR="00F85A1E" w:rsidRPr="00217811" w:rsidRDefault="00F85A1E" w:rsidP="00F85A1E">
      <w:pPr>
        <w:jc w:val="center"/>
        <w:rPr>
          <w:i/>
          <w:sz w:val="24"/>
          <w:szCs w:val="24"/>
          <w:lang w:val="ro-RO"/>
        </w:rPr>
      </w:pPr>
    </w:p>
    <w:p w14:paraId="614D1E7D" w14:textId="77777777" w:rsidR="00F85A1E" w:rsidRPr="00217811" w:rsidRDefault="00F85A1E" w:rsidP="00F85A1E">
      <w:pPr>
        <w:jc w:val="center"/>
        <w:rPr>
          <w:sz w:val="24"/>
          <w:szCs w:val="24"/>
          <w:lang w:val="ro-RO"/>
        </w:rPr>
      </w:pPr>
    </w:p>
    <w:p w14:paraId="669785F6" w14:textId="77777777" w:rsidR="00F85A1E" w:rsidRPr="00217811" w:rsidRDefault="00F85A1E" w:rsidP="00F85A1E">
      <w:pPr>
        <w:pStyle w:val="Pieddepage"/>
        <w:tabs>
          <w:tab w:val="left" w:pos="993"/>
        </w:tabs>
        <w:spacing w:line="276" w:lineRule="auto"/>
        <w:ind w:left="502"/>
        <w:jc w:val="center"/>
        <w:rPr>
          <w:b/>
          <w:i/>
          <w:sz w:val="24"/>
          <w:szCs w:val="24"/>
          <w:lang w:val="ro-RO"/>
        </w:rPr>
      </w:pPr>
      <w:r w:rsidRPr="00217811">
        <w:rPr>
          <w:b/>
          <w:i/>
          <w:sz w:val="24"/>
          <w:szCs w:val="24"/>
          <w:lang w:val="ro-RO"/>
        </w:rPr>
        <w:t>Au fost revizuite și aprobate  la ședința catedrei Nr. din 01.02.2018</w:t>
      </w:r>
    </w:p>
    <w:p w14:paraId="5DFB256D" w14:textId="77777777" w:rsidR="00F85A1E" w:rsidRPr="00217811" w:rsidRDefault="00F85A1E" w:rsidP="00F85A1E">
      <w:pPr>
        <w:pStyle w:val="Pieddepage"/>
        <w:tabs>
          <w:tab w:val="left" w:pos="993"/>
        </w:tabs>
        <w:spacing w:line="276" w:lineRule="auto"/>
        <w:ind w:left="502"/>
        <w:jc w:val="center"/>
        <w:rPr>
          <w:sz w:val="24"/>
          <w:szCs w:val="24"/>
          <w:lang w:val="ro-RO"/>
        </w:rPr>
      </w:pPr>
    </w:p>
    <w:p w14:paraId="06D7B87E" w14:textId="77777777" w:rsidR="00F85A1E" w:rsidRDefault="00F85A1E" w:rsidP="00F85A1E">
      <w:pPr>
        <w:pStyle w:val="Pieddepage"/>
        <w:tabs>
          <w:tab w:val="left" w:pos="993"/>
        </w:tabs>
        <w:spacing w:line="276" w:lineRule="auto"/>
        <w:ind w:left="502"/>
        <w:jc w:val="center"/>
        <w:rPr>
          <w:sz w:val="24"/>
          <w:szCs w:val="24"/>
          <w:lang w:val="ro-RO"/>
        </w:rPr>
      </w:pPr>
    </w:p>
    <w:p w14:paraId="1CCD70D9" w14:textId="77777777" w:rsidR="00F85A1E" w:rsidRPr="00217811" w:rsidRDefault="00F85A1E" w:rsidP="00F85A1E">
      <w:pPr>
        <w:pStyle w:val="Pieddepage"/>
        <w:tabs>
          <w:tab w:val="left" w:pos="993"/>
        </w:tabs>
        <w:spacing w:line="276" w:lineRule="auto"/>
        <w:ind w:left="502"/>
        <w:jc w:val="center"/>
        <w:rPr>
          <w:sz w:val="24"/>
          <w:szCs w:val="24"/>
          <w:lang w:val="ro-RO"/>
        </w:rPr>
      </w:pPr>
    </w:p>
    <w:p w14:paraId="106EFBB8" w14:textId="77777777" w:rsidR="00F85A1E" w:rsidRPr="00217811" w:rsidRDefault="00F85A1E" w:rsidP="00F85A1E">
      <w:pPr>
        <w:pStyle w:val="Pieddepage"/>
        <w:tabs>
          <w:tab w:val="left" w:pos="993"/>
        </w:tabs>
        <w:spacing w:line="276" w:lineRule="auto"/>
        <w:ind w:left="502"/>
        <w:rPr>
          <w:sz w:val="24"/>
          <w:szCs w:val="24"/>
          <w:lang w:val="ro-RO"/>
        </w:rPr>
      </w:pPr>
      <w:r w:rsidRPr="00217811">
        <w:rPr>
          <w:sz w:val="24"/>
          <w:szCs w:val="24"/>
          <w:lang w:val="ro-RO"/>
        </w:rPr>
        <w:t>Şef catedră</w:t>
      </w:r>
    </w:p>
    <w:p w14:paraId="0CBB6EE1" w14:textId="77777777" w:rsidR="00F85A1E" w:rsidRPr="00217811" w:rsidRDefault="00F85A1E" w:rsidP="00252ED6">
      <w:pPr>
        <w:pStyle w:val="Pieddepage"/>
        <w:tabs>
          <w:tab w:val="left" w:pos="993"/>
          <w:tab w:val="left" w:pos="3900"/>
          <w:tab w:val="right" w:pos="8640"/>
        </w:tabs>
        <w:spacing w:line="276" w:lineRule="auto"/>
        <w:ind w:left="502"/>
        <w:rPr>
          <w:sz w:val="24"/>
          <w:szCs w:val="24"/>
          <w:lang w:val="ro-RO"/>
        </w:rPr>
      </w:pPr>
      <w:r w:rsidRPr="00217811">
        <w:rPr>
          <w:sz w:val="24"/>
          <w:szCs w:val="24"/>
          <w:lang w:val="ro-RO"/>
        </w:rPr>
        <w:t>dr.hab.șt.med.,</w:t>
      </w:r>
      <w:r w:rsidR="00252ED6">
        <w:rPr>
          <w:sz w:val="24"/>
          <w:szCs w:val="24"/>
          <w:lang w:val="ro-RO"/>
        </w:rPr>
        <w:t xml:space="preserve"> </w:t>
      </w:r>
      <w:r w:rsidRPr="00217811">
        <w:rPr>
          <w:sz w:val="24"/>
          <w:szCs w:val="24"/>
          <w:lang w:val="ro-RO"/>
        </w:rPr>
        <w:t>conf.univ</w:t>
      </w:r>
      <w:r w:rsidR="00252ED6">
        <w:rPr>
          <w:sz w:val="24"/>
          <w:szCs w:val="24"/>
          <w:lang w:val="ro-RO"/>
        </w:rPr>
        <w:t>.</w:t>
      </w:r>
      <w:r w:rsidR="00252ED6">
        <w:rPr>
          <w:sz w:val="24"/>
          <w:szCs w:val="24"/>
          <w:lang w:val="ro-RO"/>
        </w:rPr>
        <w:tab/>
        <w:t xml:space="preserve">                          </w:t>
      </w:r>
      <w:r w:rsidRPr="00217811">
        <w:rPr>
          <w:sz w:val="24"/>
          <w:szCs w:val="24"/>
          <w:lang w:val="ro-RO"/>
        </w:rPr>
        <w:t xml:space="preserve">                 D. Uncuța</w:t>
      </w:r>
    </w:p>
    <w:p w14:paraId="0D996796" w14:textId="77777777" w:rsidR="00F85A1E" w:rsidRPr="00217811" w:rsidRDefault="00F85A1E" w:rsidP="00F85A1E">
      <w:pPr>
        <w:pStyle w:val="Pieddepage"/>
        <w:tabs>
          <w:tab w:val="left" w:pos="993"/>
          <w:tab w:val="left" w:pos="3900"/>
          <w:tab w:val="right" w:pos="8640"/>
        </w:tabs>
        <w:spacing w:line="276" w:lineRule="auto"/>
        <w:ind w:left="502"/>
        <w:rPr>
          <w:sz w:val="24"/>
          <w:szCs w:val="24"/>
          <w:lang w:val="ro-RO"/>
        </w:rPr>
      </w:pPr>
    </w:p>
    <w:p w14:paraId="5127A1A9" w14:textId="77777777" w:rsidR="00252ED6" w:rsidRDefault="00252ED6"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7871A4C3" w14:textId="77777777" w:rsidR="00252ED6" w:rsidRDefault="00252ED6"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3ACABAE9"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0E71500B"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2C186FD8"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40876DA3"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2685DA96"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781F7432"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69B99BD8"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109CAD13"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65A87230"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0A3195CD"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2B4C7E57" w14:textId="77777777" w:rsidR="003754D0" w:rsidRDefault="003754D0" w:rsidP="00F85A1E">
      <w:pPr>
        <w:pStyle w:val="Paragraphedeliste"/>
        <w:spacing w:after="0"/>
        <w:ind w:left="502"/>
        <w:jc w:val="center"/>
        <w:rPr>
          <w:rFonts w:ascii="Times New Roman" w:eastAsia="Times New Roman" w:hAnsi="Times New Roman" w:cs="Times New Roman"/>
          <w:b/>
          <w:bCs/>
          <w:color w:val="000000"/>
          <w:sz w:val="24"/>
          <w:szCs w:val="24"/>
          <w:lang w:val="en-US" w:eastAsia="ru-RU"/>
        </w:rPr>
      </w:pPr>
    </w:p>
    <w:p w14:paraId="3097912B" w14:textId="77777777" w:rsidR="006421D6" w:rsidRPr="00F85A1E" w:rsidRDefault="003754D0" w:rsidP="00F85A1E">
      <w:pPr>
        <w:pStyle w:val="Paragraphedeliste"/>
        <w:spacing w:after="0"/>
        <w:ind w:left="502"/>
        <w:jc w:val="center"/>
        <w:rPr>
          <w:rFonts w:ascii="Times New Roman" w:hAnsi="Times New Roman"/>
          <w:sz w:val="24"/>
          <w:szCs w:val="24"/>
          <w:lang w:val="en-US"/>
        </w:rPr>
      </w:pPr>
      <w:r>
        <w:rPr>
          <w:rFonts w:ascii="Times New Roman" w:eastAsia="Times New Roman" w:hAnsi="Times New Roman" w:cs="Times New Roman"/>
          <w:b/>
          <w:bCs/>
          <w:color w:val="000000"/>
          <w:sz w:val="24"/>
          <w:szCs w:val="24"/>
          <w:lang w:val="en-US" w:eastAsia="ru-RU"/>
        </w:rPr>
        <w:lastRenderedPageBreak/>
        <w:t>Practical lesson nr.</w:t>
      </w:r>
      <w:r w:rsidR="006421D6" w:rsidRPr="00505FFD">
        <w:rPr>
          <w:rFonts w:ascii="Times New Roman" w:eastAsia="Times New Roman" w:hAnsi="Times New Roman" w:cs="Times New Roman"/>
          <w:b/>
          <w:bCs/>
          <w:color w:val="000000"/>
          <w:sz w:val="24"/>
          <w:szCs w:val="24"/>
          <w:lang w:val="en-US" w:eastAsia="ru-RU"/>
        </w:rPr>
        <w:t xml:space="preserve"> 1</w:t>
      </w:r>
    </w:p>
    <w:p w14:paraId="41A8F5FD" w14:textId="77777777" w:rsidR="006421D6" w:rsidRPr="00505FFD" w:rsidRDefault="006421D6" w:rsidP="006421D6">
      <w:pPr>
        <w:rPr>
          <w:rFonts w:ascii="Times New Roman" w:hAnsi="Times New Roman" w:cs="Times New Roman"/>
          <w:b/>
          <w:sz w:val="24"/>
          <w:szCs w:val="24"/>
          <w:lang w:val="en-US"/>
        </w:rPr>
      </w:pPr>
      <w:proofErr w:type="gramStart"/>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proofErr w:type="gramEnd"/>
      <w:r w:rsidRPr="00505FFD">
        <w:rPr>
          <w:rFonts w:ascii="Times New Roman" w:hAnsi="Times New Roman" w:cs="Times New Roman"/>
          <w:b/>
          <w:sz w:val="24"/>
          <w:szCs w:val="24"/>
          <w:lang w:val="en-US"/>
        </w:rPr>
        <w:t xml:space="preserve"> Endodontics. General notions. Purpose and tasks of endodontics. The structure of the endodontic space.</w:t>
      </w:r>
    </w:p>
    <w:p w14:paraId="09F1BCCF" w14:textId="77777777" w:rsidR="006421D6" w:rsidRPr="00505FFD" w:rsidRDefault="006421D6" w:rsidP="006421D6">
      <w:pPr>
        <w:spacing w:after="0" w:line="240" w:lineRule="auto"/>
        <w:jc w:val="center"/>
        <w:rPr>
          <w:rFonts w:ascii="Times New Roman" w:eastAsia="Times New Roman" w:hAnsi="Times New Roman" w:cs="Times New Roman"/>
          <w:sz w:val="24"/>
          <w:szCs w:val="24"/>
          <w:lang w:eastAsia="ru-RU"/>
        </w:rPr>
      </w:pPr>
      <w:r w:rsidRPr="00505FFD">
        <w:rPr>
          <w:rFonts w:ascii="Times New Roman" w:eastAsia="Times New Roman" w:hAnsi="Times New Roman" w:cs="Times New Roman"/>
          <w:b/>
          <w:bCs/>
          <w:color w:val="000000"/>
          <w:sz w:val="24"/>
          <w:szCs w:val="24"/>
          <w:lang w:val="en-US" w:eastAsia="ru-RU"/>
        </w:rPr>
        <w:t xml:space="preserve"> </w:t>
      </w:r>
      <w:r w:rsidRPr="003754D0">
        <w:rPr>
          <w:rFonts w:ascii="Times New Roman" w:eastAsia="Times New Roman" w:hAnsi="Times New Roman" w:cs="Times New Roman"/>
          <w:b/>
          <w:bCs/>
          <w:color w:val="000000"/>
          <w:sz w:val="24"/>
          <w:szCs w:val="24"/>
          <w:lang w:val="en-US" w:eastAsia="ru-RU"/>
        </w:rPr>
        <w:t xml:space="preserve">Control </w:t>
      </w:r>
      <w:proofErr w:type="gramStart"/>
      <w:r w:rsidRPr="003754D0">
        <w:rPr>
          <w:rFonts w:ascii="Times New Roman" w:eastAsia="Times New Roman" w:hAnsi="Times New Roman" w:cs="Times New Roman"/>
          <w:b/>
          <w:bCs/>
          <w:color w:val="000000"/>
          <w:sz w:val="24"/>
          <w:szCs w:val="24"/>
          <w:lang w:val="en-US" w:eastAsia="ru-RU"/>
        </w:rPr>
        <w:t>quest</w:t>
      </w:r>
      <w:proofErr w:type="spellStart"/>
      <w:r w:rsidRPr="00505FFD">
        <w:rPr>
          <w:rFonts w:ascii="Times New Roman" w:eastAsia="Times New Roman" w:hAnsi="Times New Roman" w:cs="Times New Roman"/>
          <w:b/>
          <w:bCs/>
          <w:color w:val="000000"/>
          <w:sz w:val="24"/>
          <w:szCs w:val="24"/>
          <w:lang w:eastAsia="ru-RU"/>
        </w:rPr>
        <w:t>ions</w:t>
      </w:r>
      <w:proofErr w:type="spellEnd"/>
      <w:r w:rsidRPr="00505FFD">
        <w:rPr>
          <w:rFonts w:ascii="Times New Roman" w:eastAsia="Times New Roman" w:hAnsi="Times New Roman" w:cs="Times New Roman"/>
          <w:b/>
          <w:bCs/>
          <w:color w:val="000000"/>
          <w:sz w:val="24"/>
          <w:szCs w:val="24"/>
          <w:lang w:eastAsia="ru-RU"/>
        </w:rPr>
        <w:t xml:space="preserve"> :</w:t>
      </w:r>
      <w:proofErr w:type="gramEnd"/>
    </w:p>
    <w:p w14:paraId="19E51922" w14:textId="77777777" w:rsidR="006421D6" w:rsidRPr="00505FFD" w:rsidRDefault="006421D6" w:rsidP="006421D6">
      <w:pPr>
        <w:spacing w:after="0" w:line="240" w:lineRule="auto"/>
        <w:rPr>
          <w:rFonts w:ascii="Times New Roman" w:eastAsia="Times New Roman" w:hAnsi="Times New Roman" w:cs="Times New Roman"/>
          <w:sz w:val="24"/>
          <w:szCs w:val="24"/>
          <w:lang w:eastAsia="ru-RU"/>
        </w:rPr>
      </w:pPr>
    </w:p>
    <w:p w14:paraId="0501EF38" w14:textId="77777777" w:rsidR="006421D6" w:rsidRPr="00505FFD" w:rsidRDefault="006421D6" w:rsidP="006421D6">
      <w:pPr>
        <w:rPr>
          <w:rFonts w:ascii="Times New Roman" w:hAnsi="Times New Roman" w:cs="Times New Roman"/>
          <w:sz w:val="24"/>
          <w:szCs w:val="24"/>
          <w:lang w:val="en-US"/>
        </w:rPr>
      </w:pPr>
    </w:p>
    <w:p w14:paraId="3642DDDC" w14:textId="77777777" w:rsidR="006421D6" w:rsidRPr="007C0494" w:rsidRDefault="006421D6" w:rsidP="007C0494">
      <w:pPr>
        <w:pStyle w:val="Paragraphedeliste"/>
        <w:numPr>
          <w:ilvl w:val="0"/>
          <w:numId w:val="1"/>
        </w:numPr>
        <w:rPr>
          <w:rFonts w:ascii="Times New Roman" w:hAnsi="Times New Roman" w:cs="Times New Roman"/>
          <w:sz w:val="24"/>
          <w:szCs w:val="24"/>
          <w:lang w:val="en-US"/>
        </w:rPr>
      </w:pPr>
      <w:r w:rsidRPr="007C0494">
        <w:rPr>
          <w:rFonts w:ascii="Times New Roman" w:hAnsi="Times New Roman" w:cs="Times New Roman"/>
          <w:sz w:val="24"/>
          <w:szCs w:val="24"/>
          <w:lang w:val="en-US"/>
        </w:rPr>
        <w:t>Endodontics. General notions.</w:t>
      </w:r>
    </w:p>
    <w:p w14:paraId="3E460256" w14:textId="77777777" w:rsidR="006421D6" w:rsidRPr="007C0494" w:rsidRDefault="006421D6" w:rsidP="007C0494">
      <w:pPr>
        <w:pStyle w:val="Paragraphedeliste"/>
        <w:numPr>
          <w:ilvl w:val="0"/>
          <w:numId w:val="1"/>
        </w:numPr>
        <w:rPr>
          <w:rFonts w:ascii="Times New Roman" w:hAnsi="Times New Roman" w:cs="Times New Roman"/>
          <w:sz w:val="24"/>
          <w:szCs w:val="24"/>
          <w:lang w:val="en-US"/>
        </w:rPr>
      </w:pPr>
      <w:r w:rsidRPr="007C0494">
        <w:rPr>
          <w:rFonts w:ascii="Times New Roman" w:hAnsi="Times New Roman" w:cs="Times New Roman"/>
          <w:sz w:val="24"/>
          <w:szCs w:val="24"/>
          <w:lang w:val="en-US"/>
        </w:rPr>
        <w:t>The purpose of endodontics.</w:t>
      </w:r>
    </w:p>
    <w:p w14:paraId="1ED466AD" w14:textId="77777777" w:rsidR="006421D6" w:rsidRPr="007C0494" w:rsidRDefault="006421D6" w:rsidP="007C0494">
      <w:pPr>
        <w:pStyle w:val="Paragraphedeliste"/>
        <w:numPr>
          <w:ilvl w:val="0"/>
          <w:numId w:val="1"/>
        </w:numPr>
        <w:rPr>
          <w:rFonts w:ascii="Times New Roman" w:hAnsi="Times New Roman" w:cs="Times New Roman"/>
          <w:b/>
          <w:sz w:val="24"/>
          <w:szCs w:val="24"/>
          <w:lang w:val="en-US"/>
        </w:rPr>
      </w:pPr>
      <w:r w:rsidRPr="007C0494">
        <w:rPr>
          <w:rFonts w:ascii="Times New Roman" w:hAnsi="Times New Roman" w:cs="Times New Roman"/>
          <w:sz w:val="24"/>
          <w:szCs w:val="24"/>
          <w:lang w:val="en-US"/>
        </w:rPr>
        <w:t>The tasks of endodontics.</w:t>
      </w:r>
    </w:p>
    <w:p w14:paraId="5573AE9F" w14:textId="77777777" w:rsidR="006421D6" w:rsidRPr="007C0494" w:rsidRDefault="006421D6" w:rsidP="007C0494">
      <w:pPr>
        <w:pStyle w:val="Paragraphedeliste"/>
        <w:numPr>
          <w:ilvl w:val="0"/>
          <w:numId w:val="1"/>
        </w:numPr>
        <w:rPr>
          <w:rFonts w:ascii="Times New Roman" w:hAnsi="Times New Roman" w:cs="Times New Roman"/>
          <w:sz w:val="24"/>
          <w:szCs w:val="24"/>
          <w:lang w:val="en-US"/>
        </w:rPr>
      </w:pPr>
      <w:r w:rsidRPr="007C0494">
        <w:rPr>
          <w:rFonts w:ascii="Times New Roman" w:hAnsi="Times New Roman" w:cs="Times New Roman"/>
          <w:sz w:val="24"/>
          <w:szCs w:val="24"/>
          <w:lang w:val="en-US"/>
        </w:rPr>
        <w:t>Diagnostic methods in endodontics.</w:t>
      </w:r>
    </w:p>
    <w:p w14:paraId="51FEF74E" w14:textId="77777777" w:rsidR="006421D6" w:rsidRPr="007C0494" w:rsidRDefault="006421D6" w:rsidP="007C0494">
      <w:pPr>
        <w:pStyle w:val="Paragraphedeliste"/>
        <w:numPr>
          <w:ilvl w:val="0"/>
          <w:numId w:val="1"/>
        </w:numPr>
        <w:rPr>
          <w:rFonts w:ascii="Times New Roman" w:hAnsi="Times New Roman" w:cs="Times New Roman"/>
          <w:sz w:val="24"/>
          <w:szCs w:val="24"/>
          <w:lang w:val="en-US"/>
        </w:rPr>
      </w:pPr>
      <w:r w:rsidRPr="007C0494">
        <w:rPr>
          <w:rFonts w:ascii="Times New Roman" w:hAnsi="Times New Roman" w:cs="Times New Roman"/>
          <w:sz w:val="24"/>
          <w:szCs w:val="24"/>
          <w:lang w:val="en-US"/>
        </w:rPr>
        <w:t>Criteria favoring the success of endodontic therapy.</w:t>
      </w:r>
    </w:p>
    <w:p w14:paraId="3D625A9B" w14:textId="77777777" w:rsidR="006421D6" w:rsidRPr="007C0494" w:rsidRDefault="006421D6" w:rsidP="007C0494">
      <w:pPr>
        <w:pStyle w:val="Paragraphedeliste"/>
        <w:numPr>
          <w:ilvl w:val="0"/>
          <w:numId w:val="1"/>
        </w:numPr>
        <w:rPr>
          <w:rFonts w:ascii="Times New Roman" w:hAnsi="Times New Roman" w:cs="Times New Roman"/>
          <w:sz w:val="24"/>
          <w:szCs w:val="24"/>
          <w:lang w:val="en-US"/>
        </w:rPr>
      </w:pPr>
      <w:r w:rsidRPr="007C0494">
        <w:rPr>
          <w:rFonts w:ascii="Times New Roman" w:hAnsi="Times New Roman" w:cs="Times New Roman"/>
          <w:sz w:val="24"/>
          <w:szCs w:val="24"/>
          <w:lang w:val="en-US"/>
        </w:rPr>
        <w:t>Pulp chamber. Topographic data of the coronary cavity of the tooth (bottom, ceiling, and walls).</w:t>
      </w:r>
    </w:p>
    <w:p w14:paraId="013ABC09" w14:textId="77777777" w:rsidR="006421D6" w:rsidRPr="007C0494" w:rsidRDefault="006421D6" w:rsidP="007C0494">
      <w:pPr>
        <w:pStyle w:val="Paragraphedeliste"/>
        <w:numPr>
          <w:ilvl w:val="0"/>
          <w:numId w:val="1"/>
        </w:numPr>
        <w:rPr>
          <w:rFonts w:ascii="Times New Roman" w:hAnsi="Times New Roman" w:cs="Times New Roman"/>
          <w:sz w:val="24"/>
          <w:szCs w:val="24"/>
          <w:lang w:val="en-US"/>
        </w:rPr>
      </w:pPr>
      <w:r w:rsidRPr="007C0494">
        <w:rPr>
          <w:rFonts w:ascii="Times New Roman" w:hAnsi="Times New Roman" w:cs="Times New Roman"/>
          <w:sz w:val="24"/>
          <w:szCs w:val="24"/>
          <w:lang w:val="en-US"/>
        </w:rPr>
        <w:t>Topographic data of root canals (main channel, ramifications).</w:t>
      </w:r>
    </w:p>
    <w:p w14:paraId="454C62EF" w14:textId="77777777" w:rsidR="006421D6" w:rsidRPr="007C0494" w:rsidRDefault="000555E5" w:rsidP="007C0494">
      <w:pPr>
        <w:pStyle w:val="Paragraphedeliste"/>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Topographic</w:t>
      </w:r>
      <w:r w:rsidR="006421D6" w:rsidRPr="007C0494">
        <w:rPr>
          <w:rFonts w:ascii="Times New Roman" w:hAnsi="Times New Roman" w:cs="Times New Roman"/>
          <w:sz w:val="24"/>
          <w:szCs w:val="24"/>
          <w:lang w:val="en-US"/>
        </w:rPr>
        <w:t xml:space="preserve"> data of the apical area: radiological apex, anatomical apex, apical constriction (minor apical diameter), </w:t>
      </w:r>
      <w:proofErr w:type="gramStart"/>
      <w:r w:rsidR="006421D6" w:rsidRPr="007C0494">
        <w:rPr>
          <w:rFonts w:ascii="Times New Roman" w:hAnsi="Times New Roman" w:cs="Times New Roman"/>
          <w:sz w:val="24"/>
          <w:szCs w:val="24"/>
          <w:lang w:val="en-US"/>
        </w:rPr>
        <w:t>foramen apical (major apical diameter), cement-dentinal junction</w:t>
      </w:r>
      <w:proofErr w:type="gramEnd"/>
      <w:r w:rsidR="006421D6" w:rsidRPr="007C0494">
        <w:rPr>
          <w:rFonts w:ascii="Times New Roman" w:hAnsi="Times New Roman" w:cs="Times New Roman"/>
          <w:sz w:val="24"/>
          <w:szCs w:val="24"/>
          <w:lang w:val="en-US"/>
        </w:rPr>
        <w:t>.</w:t>
      </w:r>
    </w:p>
    <w:p w14:paraId="1E7C5779" w14:textId="77777777" w:rsidR="006421D6" w:rsidRPr="007C0494" w:rsidRDefault="006421D6" w:rsidP="007C0494">
      <w:pPr>
        <w:pStyle w:val="Paragraphedeliste"/>
        <w:numPr>
          <w:ilvl w:val="0"/>
          <w:numId w:val="1"/>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Types of apical constrictions after </w:t>
      </w:r>
      <w:proofErr w:type="spellStart"/>
      <w:r w:rsidRPr="007C0494">
        <w:rPr>
          <w:rFonts w:ascii="Times New Roman" w:hAnsi="Times New Roman" w:cs="Times New Roman"/>
          <w:sz w:val="24"/>
          <w:szCs w:val="24"/>
        </w:rPr>
        <w:t>Петрикас</w:t>
      </w:r>
      <w:proofErr w:type="spellEnd"/>
      <w:r w:rsidRPr="007C0494">
        <w:rPr>
          <w:rFonts w:ascii="Times New Roman" w:hAnsi="Times New Roman" w:cs="Times New Roman"/>
          <w:sz w:val="24"/>
          <w:szCs w:val="24"/>
          <w:lang w:val="en-US"/>
        </w:rPr>
        <w:t xml:space="preserve"> </w:t>
      </w:r>
      <w:proofErr w:type="spellStart"/>
      <w:r w:rsidRPr="007C0494">
        <w:rPr>
          <w:rFonts w:ascii="Times New Roman" w:hAnsi="Times New Roman" w:cs="Times New Roman"/>
          <w:sz w:val="24"/>
          <w:szCs w:val="24"/>
          <w:lang w:val="en-US"/>
        </w:rPr>
        <w:t>și</w:t>
      </w:r>
      <w:proofErr w:type="spellEnd"/>
      <w:r w:rsidRPr="007C0494">
        <w:rPr>
          <w:rFonts w:ascii="Times New Roman" w:hAnsi="Times New Roman" w:cs="Times New Roman"/>
          <w:sz w:val="24"/>
          <w:szCs w:val="24"/>
          <w:lang w:val="en-US"/>
        </w:rPr>
        <w:t xml:space="preserve"> </w:t>
      </w:r>
      <w:r w:rsidRPr="007C0494">
        <w:rPr>
          <w:rFonts w:ascii="Times New Roman" w:hAnsi="Times New Roman" w:cs="Times New Roman"/>
          <w:sz w:val="24"/>
          <w:szCs w:val="24"/>
        </w:rPr>
        <w:t>Овсепян</w:t>
      </w:r>
      <w:r w:rsidRPr="007C0494">
        <w:rPr>
          <w:rFonts w:ascii="Times New Roman" w:hAnsi="Times New Roman" w:cs="Times New Roman"/>
          <w:sz w:val="24"/>
          <w:szCs w:val="24"/>
          <w:lang w:val="en-US"/>
        </w:rPr>
        <w:t xml:space="preserve"> (1997).</w:t>
      </w:r>
    </w:p>
    <w:p w14:paraId="23348A6F" w14:textId="77777777" w:rsidR="006421D6" w:rsidRPr="007C0494" w:rsidRDefault="006421D6" w:rsidP="007C0494">
      <w:pPr>
        <w:pStyle w:val="Paragraphedeliste"/>
        <w:numPr>
          <w:ilvl w:val="0"/>
          <w:numId w:val="1"/>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Classification of canal </w:t>
      </w:r>
      <w:proofErr w:type="spellStart"/>
      <w:r w:rsidRPr="007C0494">
        <w:rPr>
          <w:rFonts w:ascii="Times New Roman" w:hAnsi="Times New Roman" w:cs="Times New Roman"/>
          <w:sz w:val="24"/>
          <w:szCs w:val="24"/>
          <w:lang w:val="en-US"/>
        </w:rPr>
        <w:t>morphotypes</w:t>
      </w:r>
      <w:proofErr w:type="spellEnd"/>
      <w:r w:rsidRPr="007C0494">
        <w:rPr>
          <w:rFonts w:ascii="Times New Roman" w:hAnsi="Times New Roman" w:cs="Times New Roman"/>
          <w:sz w:val="24"/>
          <w:szCs w:val="24"/>
          <w:lang w:val="en-US"/>
        </w:rPr>
        <w:t xml:space="preserve"> after Ingle (1976), </w:t>
      </w:r>
      <w:proofErr w:type="spellStart"/>
      <w:r w:rsidRPr="007C0494">
        <w:rPr>
          <w:rFonts w:ascii="Times New Roman" w:hAnsi="Times New Roman" w:cs="Times New Roman"/>
          <w:sz w:val="24"/>
          <w:szCs w:val="24"/>
          <w:lang w:val="en-US"/>
        </w:rPr>
        <w:t>Vertucci</w:t>
      </w:r>
      <w:proofErr w:type="spellEnd"/>
      <w:r w:rsidRPr="007C0494">
        <w:rPr>
          <w:rFonts w:ascii="Times New Roman" w:hAnsi="Times New Roman" w:cs="Times New Roman"/>
          <w:sz w:val="24"/>
          <w:szCs w:val="24"/>
          <w:lang w:val="en-US"/>
        </w:rPr>
        <w:t xml:space="preserve"> (1984), </w:t>
      </w:r>
      <w:proofErr w:type="spellStart"/>
      <w:r w:rsidRPr="007C0494">
        <w:rPr>
          <w:rFonts w:ascii="Times New Roman" w:hAnsi="Times New Roman" w:cs="Times New Roman"/>
          <w:sz w:val="24"/>
          <w:szCs w:val="24"/>
          <w:lang w:val="en-US"/>
        </w:rPr>
        <w:t>Weine</w:t>
      </w:r>
      <w:proofErr w:type="spellEnd"/>
      <w:r w:rsidRPr="007C0494">
        <w:rPr>
          <w:rFonts w:ascii="Times New Roman" w:hAnsi="Times New Roman" w:cs="Times New Roman"/>
          <w:sz w:val="24"/>
          <w:szCs w:val="24"/>
          <w:lang w:val="en-US"/>
        </w:rPr>
        <w:t xml:space="preserve"> (1989).</w:t>
      </w:r>
    </w:p>
    <w:p w14:paraId="31AF971F" w14:textId="77777777" w:rsidR="00F61A94" w:rsidRPr="007C0494" w:rsidRDefault="006421D6" w:rsidP="007C0494">
      <w:pPr>
        <w:pStyle w:val="Paragraphedeliste"/>
        <w:numPr>
          <w:ilvl w:val="0"/>
          <w:numId w:val="1"/>
        </w:numPr>
        <w:rPr>
          <w:rFonts w:ascii="Times New Roman" w:hAnsi="Times New Roman" w:cs="Times New Roman"/>
          <w:sz w:val="24"/>
          <w:szCs w:val="24"/>
          <w:lang w:val="en-US"/>
        </w:rPr>
      </w:pPr>
      <w:r w:rsidRPr="007C0494">
        <w:rPr>
          <w:rFonts w:ascii="Times New Roman" w:hAnsi="Times New Roman" w:cs="Times New Roman"/>
          <w:sz w:val="24"/>
          <w:szCs w:val="24"/>
          <w:lang w:val="en-US"/>
        </w:rPr>
        <w:t>Factors generating changes in tooth cavity structure, including those of the age.</w:t>
      </w:r>
    </w:p>
    <w:p w14:paraId="38454F16" w14:textId="77777777" w:rsidR="00BD2FA1" w:rsidRPr="00505FFD" w:rsidRDefault="00BD2FA1" w:rsidP="006421D6">
      <w:pPr>
        <w:rPr>
          <w:rFonts w:ascii="Times New Roman" w:hAnsi="Times New Roman" w:cs="Times New Roman"/>
          <w:sz w:val="24"/>
          <w:szCs w:val="24"/>
          <w:lang w:val="en-US"/>
        </w:rPr>
      </w:pPr>
    </w:p>
    <w:p w14:paraId="55F7DC21"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0C4AF5D"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488404D"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A17A8AE"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8AF0BD4"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E659E14"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B6E4BD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1606A7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AE2597C"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88FD199"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068B59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C0C62D6"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2388FEC"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EF6250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3F764A6"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4DCE562"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958B97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BCFF468"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3DFFC05"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2D4152D"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D3D0C28"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A0825D6"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5A0624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4E707F8"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E29AE8E"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01A41EB"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A5FC763" w14:textId="77777777" w:rsidR="00BD2FA1" w:rsidRPr="00505FFD" w:rsidRDefault="00BD2FA1" w:rsidP="00BD2FA1">
      <w:pPr>
        <w:spacing w:after="0" w:line="240" w:lineRule="auto"/>
        <w:jc w:val="center"/>
        <w:outlineLvl w:val="0"/>
        <w:rPr>
          <w:rFonts w:ascii="Times New Roman" w:eastAsia="Times New Roman" w:hAnsi="Times New Roman" w:cs="Times New Roman"/>
          <w:b/>
          <w:bCs/>
          <w:kern w:val="36"/>
          <w:sz w:val="24"/>
          <w:szCs w:val="24"/>
          <w:lang w:val="en-US" w:eastAsia="ru-RU"/>
        </w:rPr>
      </w:pPr>
      <w:r w:rsidRPr="00505FFD">
        <w:rPr>
          <w:rFonts w:ascii="Times New Roman" w:eastAsia="Times New Roman" w:hAnsi="Times New Roman" w:cs="Times New Roman"/>
          <w:b/>
          <w:bCs/>
          <w:color w:val="000000"/>
          <w:kern w:val="36"/>
          <w:sz w:val="24"/>
          <w:szCs w:val="24"/>
          <w:lang w:val="en-US" w:eastAsia="ru-RU"/>
        </w:rPr>
        <w:lastRenderedPageBreak/>
        <w:t xml:space="preserve">Practical lesson </w:t>
      </w:r>
      <w:r w:rsidR="003754D0">
        <w:rPr>
          <w:rFonts w:ascii="Times New Roman" w:eastAsia="Times New Roman" w:hAnsi="Times New Roman" w:cs="Times New Roman"/>
          <w:b/>
          <w:bCs/>
          <w:color w:val="000000"/>
          <w:kern w:val="36"/>
          <w:sz w:val="24"/>
          <w:szCs w:val="24"/>
          <w:lang w:val="en-US" w:eastAsia="ru-RU"/>
        </w:rPr>
        <w:t>nr.</w:t>
      </w:r>
      <w:r w:rsidRPr="00505FFD">
        <w:rPr>
          <w:rFonts w:ascii="Times New Roman" w:eastAsia="Times New Roman" w:hAnsi="Times New Roman" w:cs="Times New Roman"/>
          <w:b/>
          <w:bCs/>
          <w:color w:val="000000"/>
          <w:kern w:val="36"/>
          <w:sz w:val="24"/>
          <w:szCs w:val="24"/>
          <w:lang w:val="en-US" w:eastAsia="ru-RU"/>
        </w:rPr>
        <w:t xml:space="preserve"> 2</w:t>
      </w:r>
    </w:p>
    <w:p w14:paraId="0770F3EA" w14:textId="77777777" w:rsidR="00BD2FA1" w:rsidRPr="00505FFD" w:rsidRDefault="00BD2FA1" w:rsidP="00BD2FA1">
      <w:pPr>
        <w:tabs>
          <w:tab w:val="left" w:pos="0"/>
          <w:tab w:val="left" w:pos="142"/>
        </w:tabs>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Topographic anatomy of cavities of permanent teeth. Group and individual features.</w:t>
      </w:r>
    </w:p>
    <w:p w14:paraId="134A0E69" w14:textId="77777777" w:rsidR="00BD2FA1" w:rsidRPr="00F85A1E" w:rsidRDefault="00BD2FA1" w:rsidP="00BD2FA1">
      <w:pPr>
        <w:spacing w:after="0" w:line="240" w:lineRule="auto"/>
        <w:jc w:val="center"/>
        <w:rPr>
          <w:rFonts w:ascii="Times New Roman" w:eastAsia="Times New Roman" w:hAnsi="Times New Roman" w:cs="Times New Roman"/>
          <w:sz w:val="24"/>
          <w:szCs w:val="24"/>
          <w:lang w:val="en-US" w:eastAsia="ru-RU"/>
        </w:rPr>
      </w:pPr>
      <w:r w:rsidRPr="00F85A1E">
        <w:rPr>
          <w:rFonts w:ascii="Times New Roman" w:eastAsia="Times New Roman" w:hAnsi="Times New Roman" w:cs="Times New Roman"/>
          <w:b/>
          <w:bCs/>
          <w:color w:val="000000"/>
          <w:sz w:val="24"/>
          <w:szCs w:val="24"/>
          <w:lang w:val="en-US" w:eastAsia="ru-RU"/>
        </w:rPr>
        <w:t xml:space="preserve">Control </w:t>
      </w:r>
      <w:proofErr w:type="gramStart"/>
      <w:r w:rsidRPr="00F85A1E">
        <w:rPr>
          <w:rFonts w:ascii="Times New Roman" w:eastAsia="Times New Roman" w:hAnsi="Times New Roman" w:cs="Times New Roman"/>
          <w:b/>
          <w:bCs/>
          <w:color w:val="000000"/>
          <w:sz w:val="24"/>
          <w:szCs w:val="24"/>
          <w:lang w:val="en-US" w:eastAsia="ru-RU"/>
        </w:rPr>
        <w:t>questions :</w:t>
      </w:r>
      <w:proofErr w:type="gramEnd"/>
    </w:p>
    <w:p w14:paraId="1B1780AD" w14:textId="77777777" w:rsidR="00BD2FA1" w:rsidRPr="00505FFD" w:rsidRDefault="00BD2FA1" w:rsidP="006421D6">
      <w:pPr>
        <w:rPr>
          <w:rFonts w:ascii="Times New Roman" w:hAnsi="Times New Roman" w:cs="Times New Roman"/>
          <w:sz w:val="24"/>
          <w:szCs w:val="24"/>
          <w:lang w:val="en-US"/>
        </w:rPr>
      </w:pPr>
    </w:p>
    <w:p w14:paraId="6FB03EF7"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The peculiarities of the pulp cavity topography of the maxillary and mandibular central incisors, maxillary and mandibular lateral incisors. </w:t>
      </w:r>
    </w:p>
    <w:p w14:paraId="576C8CEE"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The peculiarities of the topography of the cavity pulp and mandibular canine.</w:t>
      </w:r>
    </w:p>
    <w:p w14:paraId="7A676265"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The peculiarities of the topography of the pulp chamber at the first maxillary and mandibular premolars. </w:t>
      </w:r>
    </w:p>
    <w:p w14:paraId="6B36B805"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The peculiarities of topography of the pulp chamber in the maxillary and mandibular premolars II. </w:t>
      </w:r>
    </w:p>
    <w:p w14:paraId="2D3E976C"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The peculiarities of the topography of the pulp chamber in the maxillary and mandibular molars I, II and III. </w:t>
      </w:r>
    </w:p>
    <w:p w14:paraId="5543CA99"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Election points for trepanation and the shape of the access cavity for the upper and lower incisors. </w:t>
      </w:r>
    </w:p>
    <w:p w14:paraId="24C02A8C"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Election points for </w:t>
      </w:r>
      <w:r w:rsidR="000555E5">
        <w:rPr>
          <w:rFonts w:ascii="Times New Roman" w:hAnsi="Times New Roman" w:cs="Times New Roman"/>
          <w:sz w:val="24"/>
          <w:szCs w:val="24"/>
          <w:lang w:val="en-US"/>
        </w:rPr>
        <w:t>trepanation</w:t>
      </w:r>
      <w:r w:rsidRPr="007C0494">
        <w:rPr>
          <w:rFonts w:ascii="Times New Roman" w:hAnsi="Times New Roman" w:cs="Times New Roman"/>
          <w:sz w:val="24"/>
          <w:szCs w:val="24"/>
          <w:lang w:val="en-US"/>
        </w:rPr>
        <w:t xml:space="preserve"> and the shape of the access cavity in upper and lower</w:t>
      </w:r>
      <w:r w:rsidR="000555E5">
        <w:rPr>
          <w:rFonts w:ascii="Times New Roman" w:hAnsi="Times New Roman" w:cs="Times New Roman"/>
          <w:sz w:val="24"/>
          <w:szCs w:val="24"/>
          <w:lang w:val="en-US"/>
        </w:rPr>
        <w:t xml:space="preserve"> canines</w:t>
      </w:r>
      <w:r w:rsidRPr="007C0494">
        <w:rPr>
          <w:rFonts w:ascii="Times New Roman" w:hAnsi="Times New Roman" w:cs="Times New Roman"/>
          <w:sz w:val="24"/>
          <w:szCs w:val="24"/>
          <w:lang w:val="en-US"/>
        </w:rPr>
        <w:t>.</w:t>
      </w:r>
    </w:p>
    <w:p w14:paraId="7B2D03F7" w14:textId="77777777" w:rsidR="000555E5"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Election points for trepanation and the shape of the access cavity in upper and lower </w:t>
      </w:r>
      <w:r w:rsidR="000555E5">
        <w:rPr>
          <w:rFonts w:ascii="Times New Roman" w:hAnsi="Times New Roman" w:cs="Times New Roman"/>
          <w:sz w:val="24"/>
          <w:szCs w:val="24"/>
          <w:lang w:val="en-US"/>
        </w:rPr>
        <w:t>premolars</w:t>
      </w:r>
      <w:r w:rsidRPr="000555E5">
        <w:rPr>
          <w:rFonts w:ascii="Times New Roman" w:hAnsi="Times New Roman" w:cs="Times New Roman"/>
          <w:sz w:val="24"/>
          <w:szCs w:val="24"/>
          <w:lang w:val="en-US"/>
        </w:rPr>
        <w:t xml:space="preserve">. </w:t>
      </w:r>
    </w:p>
    <w:p w14:paraId="08FE0309" w14:textId="77777777" w:rsidR="00BD2FA1" w:rsidRPr="000555E5" w:rsidRDefault="00BD2FA1" w:rsidP="007C0494">
      <w:pPr>
        <w:pStyle w:val="Paragraphedeliste"/>
        <w:numPr>
          <w:ilvl w:val="0"/>
          <w:numId w:val="2"/>
        </w:numPr>
        <w:rPr>
          <w:rFonts w:ascii="Times New Roman" w:hAnsi="Times New Roman" w:cs="Times New Roman"/>
          <w:sz w:val="24"/>
          <w:szCs w:val="24"/>
          <w:lang w:val="en-US"/>
        </w:rPr>
      </w:pPr>
      <w:r w:rsidRPr="000555E5">
        <w:rPr>
          <w:rFonts w:ascii="Times New Roman" w:hAnsi="Times New Roman" w:cs="Times New Roman"/>
          <w:sz w:val="24"/>
          <w:szCs w:val="24"/>
          <w:lang w:val="en-US"/>
        </w:rPr>
        <w:t xml:space="preserve">Election points for trepanation and the shape of the access cavity in the upper </w:t>
      </w:r>
      <w:r w:rsidR="000555E5">
        <w:rPr>
          <w:rFonts w:ascii="Times New Roman" w:hAnsi="Times New Roman" w:cs="Times New Roman"/>
          <w:sz w:val="24"/>
          <w:szCs w:val="24"/>
          <w:lang w:val="en-US"/>
        </w:rPr>
        <w:t>molars</w:t>
      </w:r>
      <w:r w:rsidRPr="000555E5">
        <w:rPr>
          <w:rFonts w:ascii="Times New Roman" w:hAnsi="Times New Roman" w:cs="Times New Roman"/>
          <w:sz w:val="24"/>
          <w:szCs w:val="24"/>
          <w:lang w:val="en-US"/>
        </w:rPr>
        <w:t xml:space="preserve">. </w:t>
      </w:r>
    </w:p>
    <w:p w14:paraId="13C71DC1" w14:textId="77777777" w:rsidR="000555E5"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Election points for trepanation and the shape of the access cavity of the lower </w:t>
      </w:r>
      <w:r w:rsidR="000555E5">
        <w:rPr>
          <w:rFonts w:ascii="Times New Roman" w:hAnsi="Times New Roman" w:cs="Times New Roman"/>
          <w:sz w:val="24"/>
          <w:szCs w:val="24"/>
          <w:lang w:val="en-US"/>
        </w:rPr>
        <w:t>molars.</w:t>
      </w:r>
    </w:p>
    <w:p w14:paraId="58CD3267"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Instrument used for endodontic access. </w:t>
      </w:r>
    </w:p>
    <w:p w14:paraId="53138996"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Differences in the topography of the pulp chamber at the maxillary and mandibular incisors. </w:t>
      </w:r>
    </w:p>
    <w:p w14:paraId="2F92161C"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Differences in topography of the pulp chamber in maxillary canines and mandibular canines. </w:t>
      </w:r>
    </w:p>
    <w:p w14:paraId="1267091D"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Differences in topography of the pulp chamber at the maxillary premolars and mandibular premolars. </w:t>
      </w:r>
    </w:p>
    <w:p w14:paraId="15D56851" w14:textId="77777777" w:rsidR="00BD2FA1" w:rsidRPr="007C0494" w:rsidRDefault="00BD2FA1" w:rsidP="007C0494">
      <w:pPr>
        <w:pStyle w:val="Paragraphedeliste"/>
        <w:numPr>
          <w:ilvl w:val="0"/>
          <w:numId w:val="2"/>
        </w:numPr>
        <w:rPr>
          <w:rFonts w:ascii="Times New Roman" w:hAnsi="Times New Roman" w:cs="Times New Roman"/>
          <w:sz w:val="24"/>
          <w:szCs w:val="24"/>
          <w:lang w:val="en-US"/>
        </w:rPr>
      </w:pPr>
      <w:r w:rsidRPr="007C0494">
        <w:rPr>
          <w:rFonts w:ascii="Times New Roman" w:hAnsi="Times New Roman" w:cs="Times New Roman"/>
          <w:sz w:val="24"/>
          <w:szCs w:val="24"/>
          <w:lang w:val="en-US"/>
        </w:rPr>
        <w:t>Differences in topography of the pulp chamber at the maxillary molars and mandibular molars.</w:t>
      </w:r>
    </w:p>
    <w:p w14:paraId="370FA98B" w14:textId="77777777" w:rsidR="00BD2FA1" w:rsidRPr="00505FFD" w:rsidRDefault="00BD2FA1" w:rsidP="00BD2FA1">
      <w:pPr>
        <w:rPr>
          <w:rFonts w:ascii="Times New Roman" w:hAnsi="Times New Roman" w:cs="Times New Roman"/>
          <w:sz w:val="24"/>
          <w:szCs w:val="24"/>
          <w:lang w:val="en-US"/>
        </w:rPr>
      </w:pPr>
    </w:p>
    <w:p w14:paraId="6EE80339" w14:textId="77777777" w:rsidR="00BD2FA1" w:rsidRPr="00505FFD" w:rsidRDefault="00BD2FA1" w:rsidP="00BD2FA1">
      <w:pPr>
        <w:rPr>
          <w:rFonts w:ascii="Times New Roman" w:hAnsi="Times New Roman" w:cs="Times New Roman"/>
          <w:sz w:val="24"/>
          <w:szCs w:val="24"/>
          <w:lang w:val="en-US"/>
        </w:rPr>
      </w:pPr>
    </w:p>
    <w:p w14:paraId="55D097B8"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E594AFB"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29E508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E853B78"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84722F2"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C1458C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39FCE32"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4B63B90"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E17F6A1"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85D46D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D749E51"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DEA8A4E"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9C89600"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F2F324D" w14:textId="77777777" w:rsidR="00BD2FA1" w:rsidRPr="00505FFD" w:rsidRDefault="00BD2FA1" w:rsidP="00BD2FA1">
      <w:pPr>
        <w:spacing w:after="0" w:line="240" w:lineRule="auto"/>
        <w:jc w:val="center"/>
        <w:outlineLvl w:val="0"/>
        <w:rPr>
          <w:rFonts w:ascii="Times New Roman" w:eastAsia="Times New Roman" w:hAnsi="Times New Roman" w:cs="Times New Roman"/>
          <w:b/>
          <w:bCs/>
          <w:kern w:val="36"/>
          <w:sz w:val="24"/>
          <w:szCs w:val="24"/>
          <w:lang w:val="en-US" w:eastAsia="ru-RU"/>
        </w:rPr>
      </w:pPr>
      <w:r w:rsidRPr="00505FFD">
        <w:rPr>
          <w:rFonts w:ascii="Times New Roman" w:eastAsia="Times New Roman" w:hAnsi="Times New Roman" w:cs="Times New Roman"/>
          <w:b/>
          <w:bCs/>
          <w:color w:val="000000"/>
          <w:kern w:val="36"/>
          <w:sz w:val="24"/>
          <w:szCs w:val="24"/>
          <w:lang w:val="en-US" w:eastAsia="ru-RU"/>
        </w:rPr>
        <w:t xml:space="preserve">Practical lesson </w:t>
      </w:r>
      <w:r w:rsidR="003754D0">
        <w:rPr>
          <w:rFonts w:ascii="Times New Roman" w:eastAsia="Times New Roman" w:hAnsi="Times New Roman" w:cs="Times New Roman"/>
          <w:b/>
          <w:bCs/>
          <w:color w:val="000000"/>
          <w:kern w:val="36"/>
          <w:sz w:val="24"/>
          <w:szCs w:val="24"/>
          <w:lang w:val="en-US" w:eastAsia="ru-RU"/>
        </w:rPr>
        <w:t>nr.</w:t>
      </w:r>
      <w:r w:rsidRPr="00505FFD">
        <w:rPr>
          <w:rFonts w:ascii="Times New Roman" w:eastAsia="Times New Roman" w:hAnsi="Times New Roman" w:cs="Times New Roman"/>
          <w:b/>
          <w:bCs/>
          <w:color w:val="000000"/>
          <w:kern w:val="36"/>
          <w:sz w:val="24"/>
          <w:szCs w:val="24"/>
          <w:lang w:val="en-US" w:eastAsia="ru-RU"/>
        </w:rPr>
        <w:t xml:space="preserve"> 3</w:t>
      </w:r>
    </w:p>
    <w:p w14:paraId="10A98593" w14:textId="77777777" w:rsidR="00BD2FA1" w:rsidRPr="00505FFD" w:rsidRDefault="00BD2FA1" w:rsidP="00BD2FA1">
      <w:pPr>
        <w:tabs>
          <w:tab w:val="left" w:pos="142"/>
        </w:tabs>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Classification of anatomical and clinical forms of pulpary inflammation. Microbial factor in endodontic pathology. Necrosis and pulp gangrene. Techniques, materials and substances used to maintain pulp vitality. Local anesthesia in endodontics. Direct and indirect pulp capping.</w:t>
      </w:r>
    </w:p>
    <w:p w14:paraId="52760476" w14:textId="77777777" w:rsidR="00BD2FA1" w:rsidRPr="00505FFD" w:rsidRDefault="00BD2FA1" w:rsidP="00BD2FA1">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1495F537"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Classification of anatomical and clinical forms of pulpary inflammation.</w:t>
      </w:r>
    </w:p>
    <w:p w14:paraId="57ED0A5B"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Classification of pulp pathology </w:t>
      </w:r>
      <w:r w:rsidR="000555E5">
        <w:rPr>
          <w:rFonts w:ascii="Times New Roman" w:hAnsi="Times New Roman" w:cs="Times New Roman"/>
          <w:sz w:val="24"/>
          <w:szCs w:val="24"/>
          <w:lang w:val="ro-RO"/>
        </w:rPr>
        <w:t>by</w:t>
      </w:r>
      <w:r w:rsidRPr="007C0494">
        <w:rPr>
          <w:rFonts w:ascii="Times New Roman" w:hAnsi="Times New Roman" w:cs="Times New Roman"/>
          <w:sz w:val="24"/>
          <w:szCs w:val="24"/>
          <w:lang w:val="ro-RO"/>
        </w:rPr>
        <w:t xml:space="preserve"> Baume. </w:t>
      </w:r>
    </w:p>
    <w:p w14:paraId="3BB33AEC"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Classification of pulp pathology </w:t>
      </w:r>
      <w:r w:rsidR="000555E5">
        <w:rPr>
          <w:rFonts w:ascii="Times New Roman" w:hAnsi="Times New Roman" w:cs="Times New Roman"/>
          <w:sz w:val="24"/>
          <w:szCs w:val="24"/>
          <w:lang w:val="ro-RO"/>
        </w:rPr>
        <w:t>by</w:t>
      </w:r>
      <w:r w:rsidRPr="007C0494">
        <w:rPr>
          <w:rFonts w:ascii="Times New Roman" w:hAnsi="Times New Roman" w:cs="Times New Roman"/>
          <w:sz w:val="24"/>
          <w:szCs w:val="24"/>
          <w:lang w:val="ro-RO"/>
        </w:rPr>
        <w:t xml:space="preserve"> Seltzer and Bender. </w:t>
      </w:r>
    </w:p>
    <w:p w14:paraId="65E83EDB"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Classification of pulp pathology </w:t>
      </w:r>
      <w:r w:rsidR="000555E5">
        <w:rPr>
          <w:rFonts w:ascii="Times New Roman" w:hAnsi="Times New Roman" w:cs="Times New Roman"/>
          <w:sz w:val="24"/>
          <w:szCs w:val="24"/>
          <w:lang w:val="ro-RO"/>
        </w:rPr>
        <w:t>by</w:t>
      </w:r>
      <w:r w:rsidRPr="007C0494">
        <w:rPr>
          <w:rFonts w:ascii="Times New Roman" w:hAnsi="Times New Roman" w:cs="Times New Roman"/>
          <w:sz w:val="24"/>
          <w:szCs w:val="24"/>
          <w:lang w:val="ro-RO"/>
        </w:rPr>
        <w:t xml:space="preserve"> Ingle.</w:t>
      </w:r>
    </w:p>
    <w:p w14:paraId="19C05092"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Classification of pulp pathology </w:t>
      </w:r>
      <w:r w:rsidR="000555E5">
        <w:rPr>
          <w:rFonts w:ascii="Times New Roman" w:hAnsi="Times New Roman" w:cs="Times New Roman"/>
          <w:sz w:val="24"/>
          <w:szCs w:val="24"/>
          <w:lang w:val="ro-RO"/>
        </w:rPr>
        <w:t>by</w:t>
      </w:r>
      <w:r w:rsidRPr="007C0494">
        <w:rPr>
          <w:rFonts w:ascii="Times New Roman" w:hAnsi="Times New Roman" w:cs="Times New Roman"/>
          <w:sz w:val="24"/>
          <w:szCs w:val="24"/>
          <w:lang w:val="ro-RO"/>
        </w:rPr>
        <w:t xml:space="preserve"> Grossman. </w:t>
      </w:r>
    </w:p>
    <w:p w14:paraId="01DFB1EE"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Microbial factor in endodontic pathology.</w:t>
      </w:r>
    </w:p>
    <w:p w14:paraId="7DB9B679"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Necrosis and pulp gangrene. </w:t>
      </w:r>
    </w:p>
    <w:p w14:paraId="589A36F2"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Techniques, materials and substances used to maintain pulp vitality.</w:t>
      </w:r>
    </w:p>
    <w:p w14:paraId="2F3ABD8D"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Local anesthesia in endodontics. </w:t>
      </w:r>
    </w:p>
    <w:p w14:paraId="7B86A9AE"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Indirect pulp capping. Objectives. </w:t>
      </w:r>
    </w:p>
    <w:p w14:paraId="782861C8"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Indirect pulp capping materials.</w:t>
      </w:r>
    </w:p>
    <w:p w14:paraId="403C3350"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Indirect pulp capping technique. </w:t>
      </w:r>
    </w:p>
    <w:p w14:paraId="60894F10" w14:textId="77777777" w:rsidR="00BD2FA1" w:rsidRPr="007C0494" w:rsidRDefault="00BD2FA1" w:rsidP="007C0494">
      <w:pPr>
        <w:pStyle w:val="Paragraphedeliste"/>
        <w:numPr>
          <w:ilvl w:val="0"/>
          <w:numId w:val="3"/>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Direct pulp capping. Indications and contraindications. </w:t>
      </w:r>
    </w:p>
    <w:p w14:paraId="0EAB1233" w14:textId="77777777" w:rsidR="00BD2FA1" w:rsidRPr="007C0494" w:rsidRDefault="00BD2FA1" w:rsidP="007C0494">
      <w:pPr>
        <w:pStyle w:val="Paragraphedeliste"/>
        <w:numPr>
          <w:ilvl w:val="0"/>
          <w:numId w:val="3"/>
        </w:numPr>
        <w:rPr>
          <w:rFonts w:ascii="Times New Roman" w:hAnsi="Times New Roman" w:cs="Times New Roman"/>
          <w:sz w:val="24"/>
          <w:szCs w:val="24"/>
          <w:lang w:val="en-US"/>
        </w:rPr>
      </w:pPr>
      <w:r w:rsidRPr="007C0494">
        <w:rPr>
          <w:rFonts w:ascii="Times New Roman" w:hAnsi="Times New Roman" w:cs="Times New Roman"/>
          <w:sz w:val="24"/>
          <w:szCs w:val="24"/>
          <w:lang w:val="ro-RO"/>
        </w:rPr>
        <w:t>Conditions of application and direct pulp capping technique.</w:t>
      </w:r>
    </w:p>
    <w:p w14:paraId="53E5EBE5" w14:textId="77777777" w:rsidR="00BD2FA1" w:rsidRPr="00505FFD" w:rsidRDefault="00BD2FA1" w:rsidP="00BD2FA1">
      <w:pPr>
        <w:rPr>
          <w:rFonts w:ascii="Times New Roman" w:hAnsi="Times New Roman" w:cs="Times New Roman"/>
          <w:sz w:val="24"/>
          <w:szCs w:val="24"/>
          <w:lang w:val="en-US"/>
        </w:rPr>
      </w:pPr>
    </w:p>
    <w:p w14:paraId="369780F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D3B5639"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867C863"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07F4538"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D8F6B96"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21EFEBB"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A1F305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98E3C5D"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0AEB5EC"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985D50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E4B6E60"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ED62F1D"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9DA6E5D"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BC89EF5"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A86E72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45FC92B"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9B56152"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E635371"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384E8EC"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CE87B88"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DD7C30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962E832"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272A686"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36B2CC8"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1A1E725"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B2D6543"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792879E" w14:textId="77777777" w:rsidR="00BD2FA1" w:rsidRPr="00505FFD" w:rsidRDefault="00BD2FA1" w:rsidP="00BD2FA1">
      <w:pPr>
        <w:spacing w:after="0" w:line="240" w:lineRule="auto"/>
        <w:jc w:val="center"/>
        <w:outlineLvl w:val="0"/>
        <w:rPr>
          <w:rFonts w:ascii="Times New Roman" w:eastAsia="Times New Roman" w:hAnsi="Times New Roman" w:cs="Times New Roman"/>
          <w:b/>
          <w:bCs/>
          <w:kern w:val="36"/>
          <w:sz w:val="24"/>
          <w:szCs w:val="24"/>
          <w:lang w:val="en-US" w:eastAsia="ru-RU"/>
        </w:rPr>
      </w:pPr>
      <w:proofErr w:type="gramStart"/>
      <w:r w:rsidRPr="00505FFD">
        <w:rPr>
          <w:rFonts w:ascii="Times New Roman" w:eastAsia="Times New Roman" w:hAnsi="Times New Roman" w:cs="Times New Roman"/>
          <w:b/>
          <w:bCs/>
          <w:color w:val="000000"/>
          <w:kern w:val="36"/>
          <w:sz w:val="24"/>
          <w:szCs w:val="24"/>
          <w:lang w:val="en-US" w:eastAsia="ru-RU"/>
        </w:rPr>
        <w:t xml:space="preserve">Practical lesson </w:t>
      </w:r>
      <w:r w:rsidR="003754D0">
        <w:rPr>
          <w:rFonts w:ascii="Times New Roman" w:eastAsia="Times New Roman" w:hAnsi="Times New Roman" w:cs="Times New Roman"/>
          <w:b/>
          <w:bCs/>
          <w:color w:val="000000"/>
          <w:kern w:val="36"/>
          <w:sz w:val="24"/>
          <w:szCs w:val="24"/>
          <w:lang w:val="en-US" w:eastAsia="ru-RU"/>
        </w:rPr>
        <w:t>nr.</w:t>
      </w:r>
      <w:proofErr w:type="gramEnd"/>
      <w:r w:rsidRPr="00505FFD">
        <w:rPr>
          <w:rFonts w:ascii="Times New Roman" w:eastAsia="Times New Roman" w:hAnsi="Times New Roman" w:cs="Times New Roman"/>
          <w:b/>
          <w:bCs/>
          <w:color w:val="000000"/>
          <w:kern w:val="36"/>
          <w:sz w:val="24"/>
          <w:szCs w:val="24"/>
          <w:lang w:val="en-US" w:eastAsia="ru-RU"/>
        </w:rPr>
        <w:t xml:space="preserve"> 4</w:t>
      </w:r>
    </w:p>
    <w:p w14:paraId="3B698ECB" w14:textId="77777777" w:rsidR="00BD2FA1" w:rsidRPr="00505FFD" w:rsidRDefault="00BD2FA1" w:rsidP="000555E5">
      <w:pPr>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Amputation methods and vital pulp extirpation. Devital treatment methods of the pulp.</w:t>
      </w:r>
      <w:r w:rsidR="003754D0">
        <w:rPr>
          <w:rFonts w:ascii="Times New Roman" w:hAnsi="Times New Roman" w:cs="Times New Roman"/>
          <w:b/>
          <w:sz w:val="24"/>
          <w:szCs w:val="24"/>
          <w:lang w:val="ro-RO"/>
        </w:rPr>
        <w:t xml:space="preserve"> Totalization.</w:t>
      </w:r>
    </w:p>
    <w:p w14:paraId="5B97C5C8" w14:textId="77777777" w:rsidR="00BD2FA1" w:rsidRPr="00505FFD" w:rsidRDefault="00BD2FA1" w:rsidP="00BD2FA1">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688B60CC"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Essence of amputation and vital extirpation, notion of </w:t>
      </w:r>
      <w:proofErr w:type="spellStart"/>
      <w:r w:rsidRPr="007C0494">
        <w:rPr>
          <w:rFonts w:ascii="Times New Roman" w:hAnsi="Times New Roman" w:cs="Times New Roman"/>
          <w:sz w:val="24"/>
          <w:szCs w:val="24"/>
          <w:lang w:val="en-US"/>
        </w:rPr>
        <w:t>pulpotomy</w:t>
      </w:r>
      <w:proofErr w:type="spellEnd"/>
      <w:r w:rsidRPr="007C0494">
        <w:rPr>
          <w:rFonts w:ascii="Times New Roman" w:hAnsi="Times New Roman" w:cs="Times New Roman"/>
          <w:sz w:val="24"/>
          <w:szCs w:val="24"/>
          <w:lang w:val="en-US"/>
        </w:rPr>
        <w:t xml:space="preserve">. </w:t>
      </w:r>
    </w:p>
    <w:p w14:paraId="460D5577"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Indications and contraindications of vital </w:t>
      </w:r>
      <w:proofErr w:type="spellStart"/>
      <w:r w:rsidRPr="007C0494">
        <w:rPr>
          <w:rFonts w:ascii="Times New Roman" w:hAnsi="Times New Roman" w:cs="Times New Roman"/>
          <w:sz w:val="24"/>
          <w:szCs w:val="24"/>
          <w:lang w:val="en-US"/>
        </w:rPr>
        <w:t>pulpotomy</w:t>
      </w:r>
      <w:proofErr w:type="spellEnd"/>
      <w:r w:rsidRPr="007C0494">
        <w:rPr>
          <w:rFonts w:ascii="Times New Roman" w:hAnsi="Times New Roman" w:cs="Times New Roman"/>
          <w:sz w:val="24"/>
          <w:szCs w:val="24"/>
          <w:lang w:val="en-US"/>
        </w:rPr>
        <w:t xml:space="preserve">. </w:t>
      </w:r>
    </w:p>
    <w:p w14:paraId="08948A87"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Advantages and disadvantages of vital </w:t>
      </w:r>
      <w:proofErr w:type="spellStart"/>
      <w:r w:rsidRPr="007C0494">
        <w:rPr>
          <w:rFonts w:ascii="Times New Roman" w:hAnsi="Times New Roman" w:cs="Times New Roman"/>
          <w:sz w:val="24"/>
          <w:szCs w:val="24"/>
          <w:lang w:val="en-US"/>
        </w:rPr>
        <w:t>pulpotomy</w:t>
      </w:r>
      <w:proofErr w:type="spellEnd"/>
      <w:r w:rsidRPr="007C0494">
        <w:rPr>
          <w:rFonts w:ascii="Times New Roman" w:hAnsi="Times New Roman" w:cs="Times New Roman"/>
          <w:sz w:val="24"/>
          <w:szCs w:val="24"/>
          <w:lang w:val="en-US"/>
        </w:rPr>
        <w:t xml:space="preserve">. </w:t>
      </w:r>
    </w:p>
    <w:p w14:paraId="45931DC8"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The technique of vital </w:t>
      </w:r>
      <w:proofErr w:type="spellStart"/>
      <w:r w:rsidRPr="007C0494">
        <w:rPr>
          <w:rFonts w:ascii="Times New Roman" w:hAnsi="Times New Roman" w:cs="Times New Roman"/>
          <w:sz w:val="24"/>
          <w:szCs w:val="24"/>
          <w:lang w:val="en-US"/>
        </w:rPr>
        <w:t>pulpotomy</w:t>
      </w:r>
      <w:proofErr w:type="spellEnd"/>
      <w:r w:rsidRPr="007C0494">
        <w:rPr>
          <w:rFonts w:ascii="Times New Roman" w:hAnsi="Times New Roman" w:cs="Times New Roman"/>
          <w:sz w:val="24"/>
          <w:szCs w:val="24"/>
          <w:lang w:val="en-US"/>
        </w:rPr>
        <w:t xml:space="preserve">. </w:t>
      </w:r>
    </w:p>
    <w:p w14:paraId="37EA5919"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Methods of vital </w:t>
      </w:r>
      <w:proofErr w:type="spellStart"/>
      <w:r w:rsidRPr="007C0494">
        <w:rPr>
          <w:rFonts w:ascii="Times New Roman" w:hAnsi="Times New Roman" w:cs="Times New Roman"/>
          <w:sz w:val="24"/>
          <w:szCs w:val="24"/>
          <w:lang w:val="en-US"/>
        </w:rPr>
        <w:t>pulpary</w:t>
      </w:r>
      <w:proofErr w:type="spellEnd"/>
      <w:r w:rsidRPr="007C0494">
        <w:rPr>
          <w:rFonts w:ascii="Times New Roman" w:hAnsi="Times New Roman" w:cs="Times New Roman"/>
          <w:sz w:val="24"/>
          <w:szCs w:val="24"/>
          <w:lang w:val="en-US"/>
        </w:rPr>
        <w:t xml:space="preserve"> extirpation. </w:t>
      </w:r>
    </w:p>
    <w:p w14:paraId="3468ECF3"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The notion of </w:t>
      </w:r>
      <w:proofErr w:type="spellStart"/>
      <w:r w:rsidRPr="007C0494">
        <w:rPr>
          <w:rFonts w:ascii="Times New Roman" w:hAnsi="Times New Roman" w:cs="Times New Roman"/>
          <w:sz w:val="24"/>
          <w:szCs w:val="24"/>
          <w:lang w:val="en-US"/>
        </w:rPr>
        <w:t>devitalization</w:t>
      </w:r>
      <w:proofErr w:type="spellEnd"/>
      <w:r w:rsidRPr="007C0494">
        <w:rPr>
          <w:rFonts w:ascii="Times New Roman" w:hAnsi="Times New Roman" w:cs="Times New Roman"/>
          <w:sz w:val="24"/>
          <w:szCs w:val="24"/>
          <w:lang w:val="en-US"/>
        </w:rPr>
        <w:t xml:space="preserve"> of the pulp. </w:t>
      </w:r>
    </w:p>
    <w:p w14:paraId="3856EA17"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The remedies used for pulp </w:t>
      </w:r>
      <w:proofErr w:type="spellStart"/>
      <w:r w:rsidRPr="007C0494">
        <w:rPr>
          <w:rFonts w:ascii="Times New Roman" w:hAnsi="Times New Roman" w:cs="Times New Roman"/>
          <w:sz w:val="24"/>
          <w:szCs w:val="24"/>
          <w:lang w:val="en-US"/>
        </w:rPr>
        <w:t>devitalization</w:t>
      </w:r>
      <w:proofErr w:type="spellEnd"/>
      <w:r w:rsidRPr="007C0494">
        <w:rPr>
          <w:rFonts w:ascii="Times New Roman" w:hAnsi="Times New Roman" w:cs="Times New Roman"/>
          <w:sz w:val="24"/>
          <w:szCs w:val="24"/>
          <w:lang w:val="en-US"/>
        </w:rPr>
        <w:t xml:space="preserve">. </w:t>
      </w:r>
    </w:p>
    <w:p w14:paraId="795F3697"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Mechanism of action of arsenic acid and formaldehyde based pastes. </w:t>
      </w:r>
    </w:p>
    <w:p w14:paraId="54BE2E93"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The </w:t>
      </w:r>
      <w:r w:rsidR="000555E5">
        <w:rPr>
          <w:rFonts w:ascii="Times New Roman" w:hAnsi="Times New Roman" w:cs="Times New Roman"/>
          <w:sz w:val="24"/>
          <w:szCs w:val="24"/>
          <w:lang w:val="en-US"/>
        </w:rPr>
        <w:t>stages</w:t>
      </w:r>
      <w:r w:rsidRPr="007C0494">
        <w:rPr>
          <w:rFonts w:ascii="Times New Roman" w:hAnsi="Times New Roman" w:cs="Times New Roman"/>
          <w:sz w:val="24"/>
          <w:szCs w:val="24"/>
          <w:lang w:val="en-US"/>
        </w:rPr>
        <w:t xml:space="preserve"> of applying the devitalizing paste. </w:t>
      </w:r>
    </w:p>
    <w:p w14:paraId="1F0D90A6"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Methods of </w:t>
      </w:r>
      <w:proofErr w:type="spellStart"/>
      <w:r w:rsidRPr="007C0494">
        <w:rPr>
          <w:rFonts w:ascii="Times New Roman" w:hAnsi="Times New Roman" w:cs="Times New Roman"/>
          <w:sz w:val="24"/>
          <w:szCs w:val="24"/>
          <w:lang w:val="en-US"/>
        </w:rPr>
        <w:t>devital</w:t>
      </w:r>
      <w:proofErr w:type="spellEnd"/>
      <w:r w:rsidRPr="007C0494">
        <w:rPr>
          <w:rFonts w:ascii="Times New Roman" w:hAnsi="Times New Roman" w:cs="Times New Roman"/>
          <w:sz w:val="24"/>
          <w:szCs w:val="24"/>
          <w:lang w:val="en-US"/>
        </w:rPr>
        <w:t xml:space="preserve"> extirpation of the pulp. Essence. </w:t>
      </w:r>
    </w:p>
    <w:p w14:paraId="66730293" w14:textId="77777777" w:rsidR="00BD2FA1" w:rsidRPr="007C0494" w:rsidRDefault="00BD2FA1" w:rsidP="007C0494">
      <w:pPr>
        <w:pStyle w:val="Paragraphedeliste"/>
        <w:numPr>
          <w:ilvl w:val="0"/>
          <w:numId w:val="4"/>
        </w:numPr>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Stages of </w:t>
      </w:r>
      <w:proofErr w:type="spellStart"/>
      <w:r w:rsidRPr="007C0494">
        <w:rPr>
          <w:rFonts w:ascii="Times New Roman" w:hAnsi="Times New Roman" w:cs="Times New Roman"/>
          <w:sz w:val="24"/>
          <w:szCs w:val="24"/>
          <w:lang w:val="en-US"/>
        </w:rPr>
        <w:t>devital</w:t>
      </w:r>
      <w:proofErr w:type="spellEnd"/>
      <w:r w:rsidRPr="007C0494">
        <w:rPr>
          <w:rFonts w:ascii="Times New Roman" w:hAnsi="Times New Roman" w:cs="Times New Roman"/>
          <w:sz w:val="24"/>
          <w:szCs w:val="24"/>
          <w:lang w:val="en-US"/>
        </w:rPr>
        <w:t xml:space="preserve"> pulp extirpation.</w:t>
      </w:r>
    </w:p>
    <w:p w14:paraId="6536AC2C"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D780DF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1BCB1D9"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EFF81B6"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B1FFF94"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59CC72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A90FCB5"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73B87EB"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1DA05E1"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4207BD5"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D3B4DDA"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7269C3C"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F445CF9"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CAF989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77ECF46"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6E27D29"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9E84160"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E20AB2F"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654037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015BA74"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C9EE641"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6F43DF5"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2F99AAD"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CAF9AF1"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7D7DCF4"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F445F78"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D0F6ED6"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41BE57A"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D3F5C13"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2BC2E2E"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8445622"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0A90B6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0274FF7"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F339450" w14:textId="77777777" w:rsidR="00D01374" w:rsidRDefault="00D01374" w:rsidP="00BD2FA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8CDBC3F" w14:textId="77777777" w:rsidR="00BD2FA1" w:rsidRPr="00505FFD" w:rsidRDefault="00BD2FA1" w:rsidP="00BD2FA1">
      <w:pPr>
        <w:spacing w:after="0" w:line="240" w:lineRule="auto"/>
        <w:jc w:val="center"/>
        <w:outlineLvl w:val="0"/>
        <w:rPr>
          <w:rFonts w:ascii="Times New Roman" w:eastAsia="Times New Roman" w:hAnsi="Times New Roman" w:cs="Times New Roman"/>
          <w:b/>
          <w:bCs/>
          <w:kern w:val="36"/>
          <w:sz w:val="24"/>
          <w:szCs w:val="24"/>
          <w:lang w:val="en-US" w:eastAsia="ru-RU"/>
        </w:rPr>
      </w:pPr>
      <w:r w:rsidRPr="00505FFD">
        <w:rPr>
          <w:rFonts w:ascii="Times New Roman" w:eastAsia="Times New Roman" w:hAnsi="Times New Roman" w:cs="Times New Roman"/>
          <w:b/>
          <w:bCs/>
          <w:color w:val="000000"/>
          <w:kern w:val="36"/>
          <w:sz w:val="24"/>
          <w:szCs w:val="24"/>
          <w:lang w:val="en-US" w:eastAsia="ru-RU"/>
        </w:rPr>
        <w:t xml:space="preserve">Practical lesson </w:t>
      </w:r>
      <w:r w:rsidR="003754D0">
        <w:rPr>
          <w:rFonts w:ascii="Times New Roman" w:eastAsia="Times New Roman" w:hAnsi="Times New Roman" w:cs="Times New Roman"/>
          <w:b/>
          <w:bCs/>
          <w:color w:val="000000"/>
          <w:kern w:val="36"/>
          <w:sz w:val="24"/>
          <w:szCs w:val="24"/>
          <w:lang w:val="en-US" w:eastAsia="ru-RU"/>
        </w:rPr>
        <w:t>nr.</w:t>
      </w:r>
      <w:r w:rsidRPr="00505FFD">
        <w:rPr>
          <w:rFonts w:ascii="Times New Roman" w:eastAsia="Times New Roman" w:hAnsi="Times New Roman" w:cs="Times New Roman"/>
          <w:b/>
          <w:bCs/>
          <w:color w:val="000000"/>
          <w:kern w:val="36"/>
          <w:sz w:val="24"/>
          <w:szCs w:val="24"/>
          <w:lang w:val="en-US" w:eastAsia="ru-RU"/>
        </w:rPr>
        <w:t xml:space="preserve"> 5</w:t>
      </w:r>
    </w:p>
    <w:p w14:paraId="77BB8809" w14:textId="2F11991A" w:rsidR="00D14165" w:rsidRPr="00505FFD" w:rsidRDefault="00BD2FA1" w:rsidP="00D14165">
      <w:pPr>
        <w:tabs>
          <w:tab w:val="left" w:pos="0"/>
          <w:tab w:val="left" w:pos="142"/>
        </w:tabs>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w:t>
      </w:r>
      <w:r w:rsidR="00377AF5">
        <w:rPr>
          <w:rFonts w:ascii="Times New Roman" w:eastAsia="Times New Roman" w:hAnsi="Times New Roman" w:cs="Times New Roman"/>
          <w:color w:val="000000"/>
          <w:sz w:val="24"/>
          <w:szCs w:val="24"/>
          <w:lang w:val="en-US" w:eastAsia="ru-RU"/>
        </w:rPr>
        <w:t xml:space="preserve"> </w:t>
      </w:r>
      <w:r w:rsidR="00D14165" w:rsidRPr="00505FFD">
        <w:rPr>
          <w:rFonts w:ascii="Times New Roman" w:hAnsi="Times New Roman" w:cs="Times New Roman"/>
          <w:b/>
          <w:sz w:val="24"/>
          <w:szCs w:val="24"/>
          <w:lang w:val="ro-RO"/>
        </w:rPr>
        <w:t>Manual endodontic instruments. Methods of sterilization and disinfection. Aseptics in endodontics.</w:t>
      </w:r>
    </w:p>
    <w:p w14:paraId="705EC896" w14:textId="77777777" w:rsidR="00D14165" w:rsidRPr="00505FFD" w:rsidRDefault="00D14165" w:rsidP="00D14165">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7F42247D" w14:textId="77777777" w:rsidR="00D14165" w:rsidRPr="00505FFD" w:rsidRDefault="00D14165" w:rsidP="00BD2FA1">
      <w:pPr>
        <w:rPr>
          <w:rFonts w:ascii="Times New Roman" w:hAnsi="Times New Roman" w:cs="Times New Roman"/>
          <w:sz w:val="24"/>
          <w:szCs w:val="24"/>
          <w:lang w:val="ro-RO"/>
        </w:rPr>
      </w:pPr>
    </w:p>
    <w:p w14:paraId="277ED54F" w14:textId="77777777" w:rsidR="00D14165" w:rsidRPr="007C0494" w:rsidRDefault="00D14165" w:rsidP="007C0494">
      <w:pPr>
        <w:pStyle w:val="Paragraphedeliste"/>
        <w:numPr>
          <w:ilvl w:val="0"/>
          <w:numId w:val="5"/>
        </w:numPr>
        <w:rPr>
          <w:rFonts w:ascii="Times New Roman" w:hAnsi="Times New Roman" w:cs="Times New Roman"/>
          <w:sz w:val="24"/>
          <w:szCs w:val="24"/>
          <w:lang w:val="ro-RO"/>
        </w:rPr>
      </w:pPr>
      <w:r w:rsidRPr="007C0494">
        <w:rPr>
          <w:rFonts w:ascii="Times New Roman" w:hAnsi="Times New Roman" w:cs="Times New Roman"/>
          <w:sz w:val="24"/>
          <w:szCs w:val="24"/>
          <w:lang w:val="ro-RO"/>
        </w:rPr>
        <w:t>Classification of endodontic instruments by ISO-FDI.</w:t>
      </w:r>
    </w:p>
    <w:p w14:paraId="47CA01F4" w14:textId="77777777" w:rsidR="00D14165" w:rsidRPr="007C0494" w:rsidRDefault="00D14165" w:rsidP="007C0494">
      <w:pPr>
        <w:pStyle w:val="Paragraphedeliste"/>
        <w:numPr>
          <w:ilvl w:val="0"/>
          <w:numId w:val="5"/>
        </w:numPr>
        <w:rPr>
          <w:rFonts w:ascii="Times New Roman" w:hAnsi="Times New Roman" w:cs="Times New Roman"/>
          <w:sz w:val="24"/>
          <w:szCs w:val="24"/>
          <w:lang w:val="ro-RO"/>
        </w:rPr>
      </w:pPr>
      <w:r w:rsidRPr="007C0494">
        <w:rPr>
          <w:rFonts w:ascii="Times New Roman" w:hAnsi="Times New Roman" w:cs="Times New Roman"/>
          <w:sz w:val="24"/>
          <w:szCs w:val="24"/>
          <w:lang w:val="ro-RO"/>
        </w:rPr>
        <w:t>Endodontic Instrument Classification by Grossman.</w:t>
      </w:r>
    </w:p>
    <w:p w14:paraId="2BB9C7B5" w14:textId="77777777" w:rsidR="00D14165" w:rsidRPr="007C0494" w:rsidRDefault="00D14165" w:rsidP="007C0494">
      <w:pPr>
        <w:pStyle w:val="Paragraphedeliste"/>
        <w:numPr>
          <w:ilvl w:val="0"/>
          <w:numId w:val="5"/>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Classification of endodontic instruments according to the method of use (Nisha Garg, 2014). </w:t>
      </w:r>
    </w:p>
    <w:p w14:paraId="112F2AF8" w14:textId="043F3DDD" w:rsidR="00D14165" w:rsidRPr="007C0494" w:rsidRDefault="00D14165" w:rsidP="007C0494">
      <w:pPr>
        <w:pStyle w:val="Paragraphedeliste"/>
        <w:numPr>
          <w:ilvl w:val="0"/>
          <w:numId w:val="5"/>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Classification of endodontic instruments </w:t>
      </w:r>
      <w:r w:rsidR="00377AF5">
        <w:rPr>
          <w:rFonts w:ascii="Times New Roman" w:hAnsi="Times New Roman" w:cs="Times New Roman"/>
          <w:sz w:val="24"/>
          <w:szCs w:val="24"/>
          <w:lang w:val="ro-RO"/>
        </w:rPr>
        <w:t>by</w:t>
      </w:r>
      <w:r w:rsidRPr="007C0494">
        <w:rPr>
          <w:rFonts w:ascii="Times New Roman" w:hAnsi="Times New Roman" w:cs="Times New Roman"/>
          <w:sz w:val="24"/>
          <w:szCs w:val="24"/>
          <w:lang w:val="ro-RO"/>
        </w:rPr>
        <w:t xml:space="preserve">: instrument designation, method of making, the material from which it is made, instrument flexibility, tool length, coding of endodontic instruments according to size, the shape of the active part and the tip of the instrument, the conicity, the way of acting the instruments. </w:t>
      </w:r>
    </w:p>
    <w:p w14:paraId="5990391E" w14:textId="77777777" w:rsidR="00D14165" w:rsidRPr="007C0494" w:rsidRDefault="00D14165" w:rsidP="007C0494">
      <w:pPr>
        <w:pStyle w:val="Paragraphedeliste"/>
        <w:numPr>
          <w:ilvl w:val="0"/>
          <w:numId w:val="5"/>
        </w:numPr>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The dimensions of endodontic instruments according to ISO. Color coding of the endodontic instruments. </w:t>
      </w:r>
    </w:p>
    <w:p w14:paraId="0CEC299D" w14:textId="77777777" w:rsidR="00D14165" w:rsidRPr="007C0494" w:rsidRDefault="00D14165" w:rsidP="007C0494">
      <w:pPr>
        <w:pStyle w:val="Paragraphedeliste"/>
        <w:numPr>
          <w:ilvl w:val="0"/>
          <w:numId w:val="5"/>
        </w:numPr>
        <w:rPr>
          <w:rFonts w:ascii="Times New Roman" w:hAnsi="Times New Roman" w:cs="Times New Roman"/>
          <w:sz w:val="24"/>
          <w:szCs w:val="24"/>
          <w:lang w:val="ro-RO"/>
        </w:rPr>
      </w:pPr>
      <w:r w:rsidRPr="007C0494">
        <w:rPr>
          <w:rFonts w:ascii="Times New Roman" w:hAnsi="Times New Roman" w:cs="Times New Roman"/>
          <w:sz w:val="24"/>
          <w:szCs w:val="24"/>
          <w:lang w:val="ro-RO"/>
        </w:rPr>
        <w:t>Standardization of endodontic instruments by ISO. Symbols by ISO.</w:t>
      </w:r>
    </w:p>
    <w:p w14:paraId="5B052D39" w14:textId="77777777" w:rsidR="00D14165" w:rsidRPr="007C0494" w:rsidRDefault="00D14165" w:rsidP="007C0494">
      <w:pPr>
        <w:pStyle w:val="Paragraphedeliste"/>
        <w:numPr>
          <w:ilvl w:val="0"/>
          <w:numId w:val="5"/>
        </w:numPr>
        <w:rPr>
          <w:rFonts w:ascii="Times New Roman" w:hAnsi="Times New Roman" w:cs="Times New Roman"/>
          <w:sz w:val="24"/>
          <w:szCs w:val="24"/>
          <w:lang w:val="ro-RO"/>
        </w:rPr>
      </w:pPr>
      <w:r w:rsidRPr="007C0494">
        <w:rPr>
          <w:rFonts w:ascii="Times New Roman" w:hAnsi="Times New Roman" w:cs="Times New Roman"/>
          <w:sz w:val="24"/>
          <w:szCs w:val="24"/>
          <w:lang w:val="ro-RO"/>
        </w:rPr>
        <w:t>Methods of sterilization and disinfection in endodontics.</w:t>
      </w:r>
    </w:p>
    <w:p w14:paraId="70A4BE98" w14:textId="77777777" w:rsidR="00D14165" w:rsidRPr="007C0494" w:rsidRDefault="00D14165" w:rsidP="007C0494">
      <w:pPr>
        <w:pStyle w:val="Paragraphedeliste"/>
        <w:numPr>
          <w:ilvl w:val="0"/>
          <w:numId w:val="5"/>
        </w:numPr>
        <w:rPr>
          <w:rFonts w:ascii="Times New Roman" w:hAnsi="Times New Roman" w:cs="Times New Roman"/>
          <w:sz w:val="24"/>
          <w:szCs w:val="24"/>
          <w:lang w:val="en-US"/>
        </w:rPr>
      </w:pPr>
      <w:r w:rsidRPr="007C0494">
        <w:rPr>
          <w:rFonts w:ascii="Times New Roman" w:hAnsi="Times New Roman" w:cs="Times New Roman"/>
          <w:sz w:val="24"/>
          <w:szCs w:val="24"/>
          <w:lang w:val="ro-RO"/>
        </w:rPr>
        <w:t>Aseptics in endodontics.</w:t>
      </w:r>
    </w:p>
    <w:p w14:paraId="7B30B3B8" w14:textId="77777777" w:rsidR="00D01374" w:rsidRDefault="00D01374" w:rsidP="00D01374">
      <w:pPr>
        <w:spacing w:after="0" w:line="240" w:lineRule="auto"/>
        <w:ind w:left="720"/>
        <w:jc w:val="center"/>
        <w:outlineLvl w:val="0"/>
        <w:rPr>
          <w:rFonts w:ascii="Times New Roman" w:hAnsi="Times New Roman" w:cs="Times New Roman"/>
          <w:sz w:val="24"/>
          <w:szCs w:val="24"/>
          <w:lang w:val="en-US"/>
        </w:rPr>
      </w:pPr>
    </w:p>
    <w:p w14:paraId="166B8645"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360AB240"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53650908"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6185231"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E161D48"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16E3A2F"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3CBAED8C"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A37F0D8"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F1F7844"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555B4D2"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406E0AF"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6E69847"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176CBBA1"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166CF2D"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2026DA53"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D9267FD"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4AC137A"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1873FC80"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34AA716C"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9CE1B8C"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3037F22"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8311ACF"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EDE60C7"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433633A"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2724CA3"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35F2D545"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3FEC798E"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E000CFB"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12FEF591"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5A1F833B"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5FA5A2F" w14:textId="77777777" w:rsidR="00D14165" w:rsidRPr="00505FFD" w:rsidRDefault="00D14165" w:rsidP="00D14165">
      <w:pPr>
        <w:spacing w:after="0" w:line="240" w:lineRule="auto"/>
        <w:jc w:val="center"/>
        <w:outlineLvl w:val="0"/>
        <w:rPr>
          <w:rFonts w:ascii="Times New Roman" w:eastAsia="Times New Roman" w:hAnsi="Times New Roman" w:cs="Times New Roman"/>
          <w:b/>
          <w:bCs/>
          <w:kern w:val="36"/>
          <w:sz w:val="24"/>
          <w:szCs w:val="24"/>
          <w:lang w:val="en-US" w:eastAsia="ru-RU"/>
        </w:rPr>
      </w:pPr>
      <w:r w:rsidRPr="00505FFD">
        <w:rPr>
          <w:rFonts w:ascii="Times New Roman" w:eastAsia="Times New Roman" w:hAnsi="Times New Roman" w:cs="Times New Roman"/>
          <w:b/>
          <w:bCs/>
          <w:color w:val="000000"/>
          <w:kern w:val="36"/>
          <w:sz w:val="24"/>
          <w:szCs w:val="24"/>
          <w:lang w:val="en-US" w:eastAsia="ru-RU"/>
        </w:rPr>
        <w:t xml:space="preserve">Practical lesson </w:t>
      </w:r>
      <w:r w:rsidR="003754D0">
        <w:rPr>
          <w:rFonts w:ascii="Times New Roman" w:eastAsia="Times New Roman" w:hAnsi="Times New Roman" w:cs="Times New Roman"/>
          <w:b/>
          <w:bCs/>
          <w:color w:val="000000"/>
          <w:kern w:val="36"/>
          <w:sz w:val="24"/>
          <w:szCs w:val="24"/>
          <w:lang w:val="en-US" w:eastAsia="ru-RU"/>
        </w:rPr>
        <w:t>nr.</w:t>
      </w:r>
      <w:r w:rsidRPr="00505FFD">
        <w:rPr>
          <w:rFonts w:ascii="Times New Roman" w:eastAsia="Times New Roman" w:hAnsi="Times New Roman" w:cs="Times New Roman"/>
          <w:b/>
          <w:bCs/>
          <w:color w:val="000000"/>
          <w:kern w:val="36"/>
          <w:sz w:val="24"/>
          <w:szCs w:val="24"/>
          <w:lang w:val="en-US" w:eastAsia="ru-RU"/>
        </w:rPr>
        <w:t xml:space="preserve"> 6</w:t>
      </w:r>
    </w:p>
    <w:p w14:paraId="70627831" w14:textId="77777777" w:rsidR="00D14165" w:rsidRPr="00505FFD" w:rsidRDefault="00D14165" w:rsidP="00D14165">
      <w:pPr>
        <w:pStyle w:val="Sansinterligne"/>
        <w:rPr>
          <w:b/>
          <w:i/>
          <w:lang w:val="en-US"/>
        </w:rPr>
      </w:pPr>
      <w:r w:rsidRPr="00505FFD">
        <w:rPr>
          <w:b/>
          <w:bCs/>
          <w:color w:val="000000"/>
          <w:lang w:val="en-US"/>
        </w:rPr>
        <w:t>Subject</w:t>
      </w:r>
      <w:r w:rsidRPr="00505FFD">
        <w:rPr>
          <w:color w:val="000000"/>
          <w:lang w:val="en-US"/>
        </w:rPr>
        <w:t xml:space="preserve">: </w:t>
      </w:r>
      <w:r w:rsidRPr="00505FFD">
        <w:rPr>
          <w:b/>
          <w:lang w:val="en-US"/>
        </w:rPr>
        <w:t xml:space="preserve">The rotor endodontic instrument. Endodontic </w:t>
      </w:r>
      <w:proofErr w:type="spellStart"/>
      <w:r w:rsidRPr="00505FFD">
        <w:rPr>
          <w:b/>
          <w:lang w:val="en-US"/>
        </w:rPr>
        <w:t>handpieces</w:t>
      </w:r>
      <w:proofErr w:type="spellEnd"/>
      <w:r w:rsidRPr="00505FFD">
        <w:rPr>
          <w:b/>
          <w:lang w:val="en-US"/>
        </w:rPr>
        <w:t>.</w:t>
      </w:r>
    </w:p>
    <w:p w14:paraId="0CA9D5B5" w14:textId="77777777" w:rsidR="00D14165" w:rsidRPr="00505FFD" w:rsidRDefault="00D14165" w:rsidP="00D14165">
      <w:pPr>
        <w:spacing w:after="0" w:line="240" w:lineRule="auto"/>
        <w:jc w:val="center"/>
        <w:rPr>
          <w:rFonts w:ascii="Times New Roman" w:eastAsia="Times New Roman" w:hAnsi="Times New Roman" w:cs="Times New Roman"/>
          <w:b/>
          <w:bCs/>
          <w:color w:val="000000"/>
          <w:sz w:val="24"/>
          <w:szCs w:val="24"/>
          <w:lang w:val="en-US" w:eastAsia="ru-RU"/>
        </w:rPr>
      </w:pPr>
    </w:p>
    <w:p w14:paraId="6A78356D" w14:textId="77777777" w:rsidR="00D14165" w:rsidRPr="00505FFD" w:rsidRDefault="00D14165" w:rsidP="00D14165">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20A68B0A" w14:textId="77777777" w:rsidR="00D14165" w:rsidRPr="00505FFD" w:rsidRDefault="00D14165" w:rsidP="00D14165">
      <w:pPr>
        <w:tabs>
          <w:tab w:val="left" w:pos="1755"/>
        </w:tabs>
        <w:rPr>
          <w:rFonts w:ascii="Times New Roman" w:hAnsi="Times New Roman" w:cs="Times New Roman"/>
          <w:sz w:val="24"/>
          <w:szCs w:val="24"/>
          <w:lang w:val="en-US"/>
        </w:rPr>
      </w:pPr>
    </w:p>
    <w:p w14:paraId="3030BC73" w14:textId="4E7C93EB" w:rsidR="00D14165" w:rsidRPr="007C0494" w:rsidRDefault="00377AF5" w:rsidP="007C0494">
      <w:pPr>
        <w:pStyle w:val="Paragraphedeliste"/>
        <w:numPr>
          <w:ilvl w:val="0"/>
          <w:numId w:val="6"/>
        </w:numPr>
        <w:tabs>
          <w:tab w:val="left" w:pos="1755"/>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Stainless</w:t>
      </w:r>
      <w:r w:rsidR="00D14165" w:rsidRPr="007C0494">
        <w:rPr>
          <w:rFonts w:ascii="Times New Roman" w:hAnsi="Times New Roman" w:cs="Times New Roman"/>
          <w:sz w:val="24"/>
          <w:szCs w:val="24"/>
          <w:lang w:val="en-US"/>
        </w:rPr>
        <w:t>-steel</w:t>
      </w:r>
      <w:proofErr w:type="gramEnd"/>
      <w:r w:rsidR="00D14165" w:rsidRPr="007C0494">
        <w:rPr>
          <w:rFonts w:ascii="Times New Roman" w:hAnsi="Times New Roman" w:cs="Times New Roman"/>
          <w:sz w:val="24"/>
          <w:szCs w:val="24"/>
          <w:lang w:val="en-US"/>
        </w:rPr>
        <w:t xml:space="preserve"> rotating instruments. </w:t>
      </w:r>
    </w:p>
    <w:p w14:paraId="58BA5BFF" w14:textId="77777777" w:rsidR="00D14165" w:rsidRPr="007C0494" w:rsidRDefault="00D14165" w:rsidP="007C0494">
      <w:pPr>
        <w:pStyle w:val="Paragraphedeliste"/>
        <w:numPr>
          <w:ilvl w:val="0"/>
          <w:numId w:val="6"/>
        </w:numPr>
        <w:tabs>
          <w:tab w:val="left" w:pos="1755"/>
        </w:tabs>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Ni-Ti Rotary Instrument: Continuous Speed, </w:t>
      </w:r>
    </w:p>
    <w:p w14:paraId="006825C6" w14:textId="77777777" w:rsidR="00D14165" w:rsidRPr="007C0494" w:rsidRDefault="00D14165" w:rsidP="007C0494">
      <w:pPr>
        <w:pStyle w:val="Paragraphedeliste"/>
        <w:numPr>
          <w:ilvl w:val="0"/>
          <w:numId w:val="6"/>
        </w:numPr>
        <w:tabs>
          <w:tab w:val="left" w:pos="1755"/>
        </w:tabs>
        <w:rPr>
          <w:rFonts w:ascii="Times New Roman" w:hAnsi="Times New Roman" w:cs="Times New Roman"/>
          <w:sz w:val="24"/>
          <w:szCs w:val="24"/>
          <w:lang w:val="en-US"/>
        </w:rPr>
      </w:pPr>
      <w:proofErr w:type="spellStart"/>
      <w:r w:rsidRPr="007C0494">
        <w:rPr>
          <w:rFonts w:ascii="Times New Roman" w:hAnsi="Times New Roman" w:cs="Times New Roman"/>
          <w:sz w:val="24"/>
          <w:szCs w:val="24"/>
          <w:lang w:val="en-US"/>
        </w:rPr>
        <w:t>Protaper</w:t>
      </w:r>
      <w:proofErr w:type="spellEnd"/>
      <w:r w:rsidRPr="007C0494">
        <w:rPr>
          <w:rFonts w:ascii="Times New Roman" w:hAnsi="Times New Roman" w:cs="Times New Roman"/>
          <w:sz w:val="24"/>
          <w:szCs w:val="24"/>
          <w:lang w:val="en-US"/>
        </w:rPr>
        <w:t xml:space="preserve"> System.</w:t>
      </w:r>
    </w:p>
    <w:p w14:paraId="367DD221" w14:textId="77777777" w:rsidR="00D14165" w:rsidRPr="007C0494" w:rsidRDefault="00D14165" w:rsidP="007C0494">
      <w:pPr>
        <w:pStyle w:val="Paragraphedeliste"/>
        <w:numPr>
          <w:ilvl w:val="0"/>
          <w:numId w:val="6"/>
        </w:numPr>
        <w:tabs>
          <w:tab w:val="left" w:pos="1755"/>
        </w:tabs>
        <w:rPr>
          <w:rFonts w:ascii="Times New Roman" w:hAnsi="Times New Roman" w:cs="Times New Roman"/>
          <w:sz w:val="24"/>
          <w:szCs w:val="24"/>
          <w:lang w:val="en-US"/>
        </w:rPr>
      </w:pPr>
      <w:r w:rsidRPr="007C0494">
        <w:rPr>
          <w:rFonts w:ascii="Times New Roman" w:hAnsi="Times New Roman" w:cs="Times New Roman"/>
          <w:sz w:val="24"/>
          <w:szCs w:val="24"/>
          <w:lang w:val="en-US"/>
        </w:rPr>
        <w:t>Profile System.</w:t>
      </w:r>
    </w:p>
    <w:p w14:paraId="13F3147C" w14:textId="77777777" w:rsidR="00D14165" w:rsidRPr="007C0494" w:rsidRDefault="00D14165" w:rsidP="007C0494">
      <w:pPr>
        <w:pStyle w:val="Paragraphedeliste"/>
        <w:numPr>
          <w:ilvl w:val="0"/>
          <w:numId w:val="6"/>
        </w:numPr>
        <w:tabs>
          <w:tab w:val="left" w:pos="1755"/>
        </w:tabs>
        <w:rPr>
          <w:rFonts w:ascii="Times New Roman" w:hAnsi="Times New Roman" w:cs="Times New Roman"/>
          <w:sz w:val="24"/>
          <w:szCs w:val="24"/>
          <w:lang w:val="en-US"/>
        </w:rPr>
      </w:pPr>
      <w:proofErr w:type="spellStart"/>
      <w:r w:rsidRPr="007C0494">
        <w:rPr>
          <w:rFonts w:ascii="Times New Roman" w:hAnsi="Times New Roman" w:cs="Times New Roman"/>
          <w:sz w:val="24"/>
          <w:szCs w:val="24"/>
          <w:lang w:val="en-US"/>
        </w:rPr>
        <w:t>Protaper</w:t>
      </w:r>
      <w:proofErr w:type="spellEnd"/>
      <w:r w:rsidR="003754D0">
        <w:rPr>
          <w:rFonts w:ascii="Times New Roman" w:hAnsi="Times New Roman" w:cs="Times New Roman"/>
          <w:sz w:val="24"/>
          <w:szCs w:val="24"/>
          <w:lang w:val="en-US"/>
        </w:rPr>
        <w:t xml:space="preserve"> </w:t>
      </w:r>
      <w:r w:rsidRPr="007C0494">
        <w:rPr>
          <w:rFonts w:ascii="Times New Roman" w:hAnsi="Times New Roman" w:cs="Times New Roman"/>
          <w:sz w:val="24"/>
          <w:szCs w:val="24"/>
          <w:lang w:val="en-US"/>
        </w:rPr>
        <w:t>Next Mover.</w:t>
      </w:r>
    </w:p>
    <w:p w14:paraId="6F658866" w14:textId="77777777" w:rsidR="00D14165" w:rsidRPr="007C0494" w:rsidRDefault="00D14165" w:rsidP="007C0494">
      <w:pPr>
        <w:pStyle w:val="Paragraphedeliste"/>
        <w:numPr>
          <w:ilvl w:val="0"/>
          <w:numId w:val="6"/>
        </w:numPr>
        <w:tabs>
          <w:tab w:val="left" w:pos="1755"/>
        </w:tabs>
        <w:rPr>
          <w:rFonts w:ascii="Times New Roman" w:hAnsi="Times New Roman" w:cs="Times New Roman"/>
          <w:sz w:val="24"/>
          <w:szCs w:val="24"/>
          <w:lang w:val="en-US"/>
        </w:rPr>
      </w:pPr>
      <w:proofErr w:type="spellStart"/>
      <w:r w:rsidRPr="007C0494">
        <w:rPr>
          <w:rFonts w:ascii="Times New Roman" w:hAnsi="Times New Roman" w:cs="Times New Roman"/>
          <w:sz w:val="24"/>
          <w:szCs w:val="24"/>
          <w:lang w:val="en-US"/>
        </w:rPr>
        <w:t>WaveOne</w:t>
      </w:r>
      <w:proofErr w:type="spellEnd"/>
      <w:r w:rsidRPr="007C0494">
        <w:rPr>
          <w:rFonts w:ascii="Times New Roman" w:hAnsi="Times New Roman" w:cs="Times New Roman"/>
          <w:sz w:val="24"/>
          <w:szCs w:val="24"/>
          <w:lang w:val="en-US"/>
        </w:rPr>
        <w:t xml:space="preserve"> System.</w:t>
      </w:r>
    </w:p>
    <w:p w14:paraId="252EA977" w14:textId="77777777" w:rsidR="00D14165" w:rsidRPr="007C0494" w:rsidRDefault="00D14165" w:rsidP="007C0494">
      <w:pPr>
        <w:pStyle w:val="Paragraphedeliste"/>
        <w:numPr>
          <w:ilvl w:val="0"/>
          <w:numId w:val="6"/>
        </w:numPr>
        <w:tabs>
          <w:tab w:val="left" w:pos="1755"/>
        </w:tabs>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SAF (Self Adjusting File) System. </w:t>
      </w:r>
    </w:p>
    <w:p w14:paraId="0A28102D" w14:textId="77777777" w:rsidR="00D14165" w:rsidRPr="007C0494" w:rsidRDefault="00D14165" w:rsidP="007C0494">
      <w:pPr>
        <w:pStyle w:val="Paragraphedeliste"/>
        <w:numPr>
          <w:ilvl w:val="0"/>
          <w:numId w:val="6"/>
        </w:numPr>
        <w:tabs>
          <w:tab w:val="left" w:pos="1755"/>
        </w:tabs>
        <w:rPr>
          <w:rFonts w:ascii="Times New Roman" w:hAnsi="Times New Roman" w:cs="Times New Roman"/>
          <w:sz w:val="24"/>
          <w:szCs w:val="24"/>
          <w:lang w:val="en-US"/>
        </w:rPr>
      </w:pPr>
      <w:r w:rsidRPr="007C0494">
        <w:rPr>
          <w:rFonts w:ascii="Times New Roman" w:hAnsi="Times New Roman" w:cs="Times New Roman"/>
          <w:sz w:val="24"/>
          <w:szCs w:val="24"/>
          <w:lang w:val="en-US"/>
        </w:rPr>
        <w:t xml:space="preserve">Endodontic </w:t>
      </w:r>
      <w:proofErr w:type="spellStart"/>
      <w:r w:rsidRPr="007C0494">
        <w:rPr>
          <w:rFonts w:ascii="Times New Roman" w:hAnsi="Times New Roman" w:cs="Times New Roman"/>
          <w:sz w:val="24"/>
          <w:szCs w:val="24"/>
          <w:lang w:val="en-US"/>
        </w:rPr>
        <w:t>handpieces</w:t>
      </w:r>
      <w:proofErr w:type="spellEnd"/>
      <w:r w:rsidRPr="007C0494">
        <w:rPr>
          <w:rFonts w:ascii="Times New Roman" w:hAnsi="Times New Roman" w:cs="Times New Roman"/>
          <w:sz w:val="24"/>
          <w:szCs w:val="24"/>
          <w:lang w:val="en-US"/>
        </w:rPr>
        <w:t>.</w:t>
      </w:r>
    </w:p>
    <w:p w14:paraId="3E014EF0" w14:textId="77777777" w:rsidR="00D14165" w:rsidRPr="00505FFD" w:rsidRDefault="00D14165" w:rsidP="00D14165">
      <w:pPr>
        <w:rPr>
          <w:rFonts w:ascii="Times New Roman" w:hAnsi="Times New Roman" w:cs="Times New Roman"/>
          <w:sz w:val="24"/>
          <w:szCs w:val="24"/>
          <w:lang w:val="en-US"/>
        </w:rPr>
      </w:pPr>
    </w:p>
    <w:p w14:paraId="533E16B1" w14:textId="77777777" w:rsidR="00D01374" w:rsidRDefault="00D01374" w:rsidP="00D01374">
      <w:pPr>
        <w:spacing w:after="0" w:line="240" w:lineRule="auto"/>
        <w:ind w:left="720"/>
        <w:jc w:val="center"/>
        <w:outlineLvl w:val="0"/>
        <w:rPr>
          <w:rFonts w:ascii="Times New Roman" w:hAnsi="Times New Roman" w:cs="Times New Roman"/>
          <w:sz w:val="24"/>
          <w:szCs w:val="24"/>
          <w:lang w:val="en-US"/>
        </w:rPr>
      </w:pPr>
    </w:p>
    <w:p w14:paraId="0FF96569"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DB43034"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34AA2A89"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F2E961E"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394200A0"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341EBA31"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19D9A8E5"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E310A6B"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A6991AC"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F06556A"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107ACDB"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5E7F363B"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51506C1F"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1550B050"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5388B8BD"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3F241608"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66E15E8"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284B5FCA"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EA6A18C"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990578C"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17B47B1"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179FCC2"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FE285CD"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034016E"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4627D1D2"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0A93E9C"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7D38790"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904958E"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0FEA195E"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22DBE824"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965815F"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621009C"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6B215E79"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A324742" w14:textId="77777777" w:rsidR="00D01374" w:rsidRDefault="00D01374" w:rsidP="00D14165">
      <w:pPr>
        <w:spacing w:after="0" w:line="240" w:lineRule="auto"/>
        <w:jc w:val="center"/>
        <w:outlineLvl w:val="0"/>
        <w:rPr>
          <w:rFonts w:ascii="Times New Roman" w:hAnsi="Times New Roman" w:cs="Times New Roman"/>
          <w:sz w:val="24"/>
          <w:szCs w:val="24"/>
          <w:lang w:val="en-US"/>
        </w:rPr>
      </w:pPr>
    </w:p>
    <w:p w14:paraId="75E4A031" w14:textId="77777777" w:rsidR="00D14165" w:rsidRPr="00505FFD" w:rsidRDefault="00D14165" w:rsidP="00D14165">
      <w:pPr>
        <w:spacing w:after="0" w:line="240" w:lineRule="auto"/>
        <w:jc w:val="center"/>
        <w:outlineLvl w:val="0"/>
        <w:rPr>
          <w:rFonts w:ascii="Times New Roman" w:eastAsia="Times New Roman" w:hAnsi="Times New Roman" w:cs="Times New Roman"/>
          <w:b/>
          <w:bCs/>
          <w:kern w:val="36"/>
          <w:sz w:val="24"/>
          <w:szCs w:val="24"/>
          <w:lang w:val="en-US" w:eastAsia="ru-RU"/>
        </w:rPr>
      </w:pPr>
      <w:r w:rsidRPr="00505FFD">
        <w:rPr>
          <w:rFonts w:ascii="Times New Roman" w:eastAsia="Times New Roman" w:hAnsi="Times New Roman" w:cs="Times New Roman"/>
          <w:b/>
          <w:bCs/>
          <w:color w:val="000000"/>
          <w:kern w:val="36"/>
          <w:sz w:val="24"/>
          <w:szCs w:val="24"/>
          <w:lang w:val="en-US" w:eastAsia="ru-RU"/>
        </w:rPr>
        <w:t xml:space="preserve">Practical lesson </w:t>
      </w:r>
      <w:r w:rsidR="003754D0">
        <w:rPr>
          <w:rFonts w:ascii="Times New Roman" w:eastAsia="Times New Roman" w:hAnsi="Times New Roman" w:cs="Times New Roman"/>
          <w:b/>
          <w:bCs/>
          <w:color w:val="000000"/>
          <w:kern w:val="36"/>
          <w:sz w:val="24"/>
          <w:szCs w:val="24"/>
          <w:lang w:val="en-US" w:eastAsia="ru-RU"/>
        </w:rPr>
        <w:t>nr.</w:t>
      </w:r>
      <w:r w:rsidRPr="00505FFD">
        <w:rPr>
          <w:rFonts w:ascii="Times New Roman" w:eastAsia="Times New Roman" w:hAnsi="Times New Roman" w:cs="Times New Roman"/>
          <w:b/>
          <w:bCs/>
          <w:color w:val="000000"/>
          <w:kern w:val="36"/>
          <w:sz w:val="24"/>
          <w:szCs w:val="24"/>
          <w:lang w:val="en-US" w:eastAsia="ru-RU"/>
        </w:rPr>
        <w:t xml:space="preserve"> 7</w:t>
      </w:r>
    </w:p>
    <w:p w14:paraId="5EE26352" w14:textId="77777777" w:rsidR="00D14165" w:rsidRPr="00505FFD" w:rsidRDefault="00D14165" w:rsidP="00D14165">
      <w:pPr>
        <w:tabs>
          <w:tab w:val="left" w:pos="0"/>
        </w:tabs>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w:t>
      </w:r>
      <w:r w:rsidRPr="00505FFD">
        <w:rPr>
          <w:rFonts w:ascii="Times New Roman" w:hAnsi="Times New Roman" w:cs="Times New Roman"/>
          <w:b/>
          <w:sz w:val="24"/>
          <w:szCs w:val="24"/>
          <w:lang w:val="ro-RO"/>
        </w:rPr>
        <w:t xml:space="preserve"> Determination of working length in root canals.</w:t>
      </w:r>
    </w:p>
    <w:p w14:paraId="2E0933CE" w14:textId="77777777" w:rsidR="00C4373B" w:rsidRPr="00505FFD" w:rsidRDefault="00C4373B" w:rsidP="00C4373B">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321538B5" w14:textId="77777777" w:rsidR="00C4373B" w:rsidRPr="00505FFD" w:rsidRDefault="00C4373B" w:rsidP="00D14165">
      <w:pPr>
        <w:tabs>
          <w:tab w:val="left" w:pos="2790"/>
        </w:tabs>
        <w:rPr>
          <w:rFonts w:ascii="Times New Roman" w:hAnsi="Times New Roman" w:cs="Times New Roman"/>
          <w:sz w:val="24"/>
          <w:szCs w:val="24"/>
          <w:lang w:val="ro-RO"/>
        </w:rPr>
      </w:pPr>
    </w:p>
    <w:p w14:paraId="732D4D8B" w14:textId="77777777" w:rsidR="00D14165" w:rsidRPr="007C0494" w:rsidRDefault="00D14165" w:rsidP="007C0494">
      <w:pPr>
        <w:pStyle w:val="Paragraphedeliste"/>
        <w:numPr>
          <w:ilvl w:val="0"/>
          <w:numId w:val="7"/>
        </w:numPr>
        <w:tabs>
          <w:tab w:val="left" w:pos="2790"/>
        </w:tabs>
        <w:rPr>
          <w:rFonts w:ascii="Times New Roman" w:hAnsi="Times New Roman" w:cs="Times New Roman"/>
          <w:sz w:val="24"/>
          <w:szCs w:val="24"/>
          <w:lang w:val="ro-RO"/>
        </w:rPr>
      </w:pPr>
      <w:r w:rsidRPr="007C0494">
        <w:rPr>
          <w:rFonts w:ascii="Times New Roman" w:hAnsi="Times New Roman" w:cs="Times New Roman"/>
          <w:sz w:val="24"/>
          <w:szCs w:val="24"/>
          <w:lang w:val="ro-RO"/>
        </w:rPr>
        <w:t>The definition of the working length in the root canal, the length of the tooth.</w:t>
      </w:r>
    </w:p>
    <w:p w14:paraId="2C04CCE0" w14:textId="65E2C4B5" w:rsidR="00D14165" w:rsidRPr="007C0494" w:rsidRDefault="00D14165" w:rsidP="007C0494">
      <w:pPr>
        <w:pStyle w:val="Paragraphedeliste"/>
        <w:numPr>
          <w:ilvl w:val="0"/>
          <w:numId w:val="7"/>
        </w:numPr>
        <w:tabs>
          <w:tab w:val="left" w:pos="279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Methods of </w:t>
      </w:r>
      <w:r w:rsidR="00377AF5">
        <w:rPr>
          <w:rFonts w:ascii="Times New Roman" w:hAnsi="Times New Roman" w:cs="Times New Roman"/>
          <w:sz w:val="24"/>
          <w:szCs w:val="24"/>
          <w:lang w:val="ro-RO"/>
        </w:rPr>
        <w:t>determination of</w:t>
      </w:r>
      <w:r w:rsidRPr="007C0494">
        <w:rPr>
          <w:rFonts w:ascii="Times New Roman" w:hAnsi="Times New Roman" w:cs="Times New Roman"/>
          <w:sz w:val="24"/>
          <w:szCs w:val="24"/>
          <w:lang w:val="ro-RO"/>
        </w:rPr>
        <w:t xml:space="preserve"> the working length of the root canal. </w:t>
      </w:r>
    </w:p>
    <w:p w14:paraId="4F347F1F" w14:textId="77777777" w:rsidR="00D14165" w:rsidRPr="007C0494" w:rsidRDefault="00D14165" w:rsidP="007C0494">
      <w:pPr>
        <w:pStyle w:val="Paragraphedeliste"/>
        <w:numPr>
          <w:ilvl w:val="0"/>
          <w:numId w:val="7"/>
        </w:numPr>
        <w:tabs>
          <w:tab w:val="left" w:pos="279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Classification: radiological and non-radiological methods. </w:t>
      </w:r>
    </w:p>
    <w:p w14:paraId="2BFDA89F" w14:textId="77777777" w:rsidR="00D14165" w:rsidRPr="007C0494" w:rsidRDefault="00D14165" w:rsidP="007C0494">
      <w:pPr>
        <w:pStyle w:val="Paragraphedeliste"/>
        <w:numPr>
          <w:ilvl w:val="0"/>
          <w:numId w:val="7"/>
        </w:numPr>
        <w:tabs>
          <w:tab w:val="left" w:pos="279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Calculated length of tooth and root. </w:t>
      </w:r>
    </w:p>
    <w:p w14:paraId="3D3AA5DE" w14:textId="0ECC0178" w:rsidR="00D14165" w:rsidRPr="007C0494" w:rsidRDefault="00377AF5" w:rsidP="007C0494">
      <w:pPr>
        <w:pStyle w:val="Paragraphedeliste"/>
        <w:numPr>
          <w:ilvl w:val="0"/>
          <w:numId w:val="7"/>
        </w:numPr>
        <w:tabs>
          <w:tab w:val="left" w:pos="2790"/>
        </w:tabs>
        <w:rPr>
          <w:rFonts w:ascii="Times New Roman" w:hAnsi="Times New Roman" w:cs="Times New Roman"/>
          <w:sz w:val="24"/>
          <w:szCs w:val="24"/>
          <w:lang w:val="ro-RO"/>
        </w:rPr>
      </w:pPr>
      <w:r>
        <w:rPr>
          <w:rFonts w:ascii="Times New Roman" w:hAnsi="Times New Roman" w:cs="Times New Roman"/>
          <w:sz w:val="24"/>
          <w:szCs w:val="24"/>
          <w:lang w:val="ro-RO"/>
        </w:rPr>
        <w:t>Tactile</w:t>
      </w:r>
      <w:r w:rsidR="00D14165" w:rsidRPr="007C0494">
        <w:rPr>
          <w:rFonts w:ascii="Times New Roman" w:hAnsi="Times New Roman" w:cs="Times New Roman"/>
          <w:sz w:val="24"/>
          <w:szCs w:val="24"/>
          <w:lang w:val="ro-RO"/>
        </w:rPr>
        <w:t xml:space="preserve"> method. </w:t>
      </w:r>
    </w:p>
    <w:p w14:paraId="0DFA01C7" w14:textId="77777777" w:rsidR="00D14165" w:rsidRPr="007C0494" w:rsidRDefault="00D14165" w:rsidP="007C0494">
      <w:pPr>
        <w:pStyle w:val="Paragraphedeliste"/>
        <w:numPr>
          <w:ilvl w:val="0"/>
          <w:numId w:val="7"/>
        </w:numPr>
        <w:tabs>
          <w:tab w:val="left" w:pos="2790"/>
        </w:tabs>
        <w:rPr>
          <w:rFonts w:ascii="Times New Roman" w:hAnsi="Times New Roman" w:cs="Times New Roman"/>
          <w:sz w:val="24"/>
          <w:szCs w:val="24"/>
          <w:lang w:val="ro-RO"/>
        </w:rPr>
      </w:pPr>
      <w:r w:rsidRPr="007C0494">
        <w:rPr>
          <w:rFonts w:ascii="Times New Roman" w:hAnsi="Times New Roman" w:cs="Times New Roman"/>
          <w:sz w:val="24"/>
          <w:szCs w:val="24"/>
          <w:lang w:val="ro-RO"/>
        </w:rPr>
        <w:t>Radiological method.</w:t>
      </w:r>
    </w:p>
    <w:p w14:paraId="4B22F7C0" w14:textId="77777777" w:rsidR="00D14165" w:rsidRPr="007C0494" w:rsidRDefault="00D14165" w:rsidP="007C0494">
      <w:pPr>
        <w:pStyle w:val="Paragraphedeliste"/>
        <w:numPr>
          <w:ilvl w:val="0"/>
          <w:numId w:val="7"/>
        </w:numPr>
        <w:tabs>
          <w:tab w:val="left" w:pos="279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Clinical-radiological method for determining the length of the root canal. Technique. Instruments. </w:t>
      </w:r>
    </w:p>
    <w:p w14:paraId="17874D08" w14:textId="77777777" w:rsidR="00D14165" w:rsidRPr="007C0494" w:rsidRDefault="00D14165" w:rsidP="007C0494">
      <w:pPr>
        <w:pStyle w:val="Paragraphedeliste"/>
        <w:numPr>
          <w:ilvl w:val="0"/>
          <w:numId w:val="7"/>
        </w:numPr>
        <w:tabs>
          <w:tab w:val="left" w:pos="279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The Dieck process. </w:t>
      </w:r>
    </w:p>
    <w:p w14:paraId="3CA2DBF0" w14:textId="086F3C5A" w:rsidR="00C4373B" w:rsidRPr="007C0494" w:rsidRDefault="00D14165" w:rsidP="007C0494">
      <w:pPr>
        <w:pStyle w:val="Paragraphedeliste"/>
        <w:numPr>
          <w:ilvl w:val="0"/>
          <w:numId w:val="7"/>
        </w:numPr>
        <w:tabs>
          <w:tab w:val="left" w:pos="279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Electronic methods. Advantages, disadvantages. Indications. Instruments. </w:t>
      </w:r>
      <w:r w:rsidR="000C0B19">
        <w:rPr>
          <w:rFonts w:ascii="Times New Roman" w:hAnsi="Times New Roman" w:cs="Times New Roman"/>
          <w:sz w:val="24"/>
          <w:szCs w:val="24"/>
          <w:lang w:val="ro-RO"/>
        </w:rPr>
        <w:t>Devices</w:t>
      </w:r>
      <w:r w:rsidRPr="007C0494">
        <w:rPr>
          <w:rFonts w:ascii="Times New Roman" w:hAnsi="Times New Roman" w:cs="Times New Roman"/>
          <w:sz w:val="24"/>
          <w:szCs w:val="24"/>
          <w:lang w:val="ro-RO"/>
        </w:rPr>
        <w:t>.</w:t>
      </w:r>
    </w:p>
    <w:p w14:paraId="4EDC4A39" w14:textId="77777777" w:rsidR="00D01374" w:rsidRDefault="00D01374" w:rsidP="00D01374">
      <w:pPr>
        <w:spacing w:after="0" w:line="240" w:lineRule="auto"/>
        <w:ind w:left="720"/>
        <w:jc w:val="center"/>
        <w:outlineLvl w:val="0"/>
        <w:rPr>
          <w:rFonts w:ascii="Times New Roman" w:hAnsi="Times New Roman" w:cs="Times New Roman"/>
          <w:sz w:val="24"/>
          <w:szCs w:val="24"/>
          <w:lang w:val="ro-RO"/>
        </w:rPr>
      </w:pPr>
    </w:p>
    <w:p w14:paraId="741843D9"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61EFBF2F"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458668E2"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07274C7"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1F6C57E"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03034C64"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0965519"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24B5F7A"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709A890F"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7388F810"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68A16224"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23EE150"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1567290"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C75B024"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09F326E7"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0282CE1"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04EA016"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360387E"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2D642512"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75EF0192"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6D1C3CAA"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6F50450F"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757641AA"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4C20247"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1DE50CF"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8CEE812"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74A9D054"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1AA25E5"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677C93F0"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1443E8C"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22204AF7"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4BE8B1DB"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8FC0D61"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89A0E84"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092BB459" w14:textId="77777777" w:rsidR="00C4373B" w:rsidRPr="00505FFD" w:rsidRDefault="00C4373B"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r w:rsidRPr="00505FFD">
        <w:rPr>
          <w:rFonts w:ascii="Times New Roman" w:eastAsia="Times New Roman" w:hAnsi="Times New Roman" w:cs="Times New Roman"/>
          <w:b/>
          <w:bCs/>
          <w:color w:val="000000"/>
          <w:kern w:val="36"/>
          <w:sz w:val="24"/>
          <w:szCs w:val="24"/>
          <w:lang w:val="en-US" w:eastAsia="ru-RU"/>
        </w:rPr>
        <w:t xml:space="preserve">Practical lesson </w:t>
      </w:r>
      <w:r w:rsidR="003754D0">
        <w:rPr>
          <w:rFonts w:ascii="Times New Roman" w:eastAsia="Times New Roman" w:hAnsi="Times New Roman" w:cs="Times New Roman"/>
          <w:b/>
          <w:bCs/>
          <w:color w:val="000000"/>
          <w:kern w:val="36"/>
          <w:sz w:val="24"/>
          <w:szCs w:val="24"/>
          <w:lang w:val="en-US" w:eastAsia="ru-RU"/>
        </w:rPr>
        <w:t>nr.</w:t>
      </w:r>
      <w:r w:rsidRPr="00505FFD">
        <w:rPr>
          <w:rFonts w:ascii="Times New Roman" w:eastAsia="Times New Roman" w:hAnsi="Times New Roman" w:cs="Times New Roman"/>
          <w:b/>
          <w:bCs/>
          <w:color w:val="000000"/>
          <w:kern w:val="36"/>
          <w:sz w:val="24"/>
          <w:szCs w:val="24"/>
          <w:lang w:val="en-US" w:eastAsia="ru-RU"/>
        </w:rPr>
        <w:t xml:space="preserve"> 8</w:t>
      </w:r>
    </w:p>
    <w:p w14:paraId="6CB27E5D" w14:textId="77777777" w:rsidR="00C4373B" w:rsidRPr="00505FFD" w:rsidRDefault="00C4373B" w:rsidP="00C4373B">
      <w:pPr>
        <w:spacing w:after="0" w:line="240" w:lineRule="auto"/>
        <w:jc w:val="center"/>
        <w:outlineLvl w:val="0"/>
        <w:rPr>
          <w:rFonts w:ascii="Times New Roman" w:eastAsia="Times New Roman" w:hAnsi="Times New Roman" w:cs="Times New Roman"/>
          <w:b/>
          <w:bCs/>
          <w:kern w:val="36"/>
          <w:sz w:val="24"/>
          <w:szCs w:val="24"/>
          <w:lang w:val="en-US" w:eastAsia="ru-RU"/>
        </w:rPr>
      </w:pPr>
    </w:p>
    <w:p w14:paraId="16A6B34B" w14:textId="77777777" w:rsidR="00C4373B" w:rsidRPr="00505FFD" w:rsidRDefault="00C4373B" w:rsidP="00C4373B">
      <w:pPr>
        <w:tabs>
          <w:tab w:val="left" w:pos="142"/>
        </w:tabs>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The use of manual endodontic instruments in the permeability, enlargement and chemomechanical processing of the root canal.</w:t>
      </w:r>
      <w:r w:rsidR="003754D0">
        <w:rPr>
          <w:rFonts w:ascii="Times New Roman" w:hAnsi="Times New Roman" w:cs="Times New Roman"/>
          <w:b/>
          <w:sz w:val="24"/>
          <w:szCs w:val="24"/>
          <w:lang w:val="ro-RO"/>
        </w:rPr>
        <w:t xml:space="preserve"> Totalization.</w:t>
      </w:r>
    </w:p>
    <w:p w14:paraId="14390151" w14:textId="77777777" w:rsidR="00C4373B" w:rsidRPr="00505FFD" w:rsidRDefault="00C4373B" w:rsidP="00C4373B">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69F43553" w14:textId="77777777" w:rsidR="00C4373B" w:rsidRPr="00505FFD" w:rsidRDefault="00C4373B" w:rsidP="00C4373B">
      <w:pPr>
        <w:tabs>
          <w:tab w:val="left" w:pos="3285"/>
        </w:tabs>
        <w:rPr>
          <w:rFonts w:ascii="Times New Roman" w:hAnsi="Times New Roman" w:cs="Times New Roman"/>
          <w:sz w:val="24"/>
          <w:szCs w:val="24"/>
          <w:lang w:val="ro-RO"/>
        </w:rPr>
      </w:pPr>
    </w:p>
    <w:p w14:paraId="58AE9422" w14:textId="77777777" w:rsidR="00C4373B" w:rsidRPr="007C0494" w:rsidRDefault="00C4373B" w:rsidP="007C0494">
      <w:pPr>
        <w:pStyle w:val="Paragraphedeliste"/>
        <w:numPr>
          <w:ilvl w:val="0"/>
          <w:numId w:val="8"/>
        </w:numPr>
        <w:tabs>
          <w:tab w:val="left" w:pos="328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Handling endodontic intruments. </w:t>
      </w:r>
    </w:p>
    <w:p w14:paraId="3C75B42B" w14:textId="5F8CA70B" w:rsidR="00C4373B" w:rsidRPr="007C0494" w:rsidRDefault="000C0B19" w:rsidP="007C0494">
      <w:pPr>
        <w:pStyle w:val="Paragraphedeliste"/>
        <w:numPr>
          <w:ilvl w:val="0"/>
          <w:numId w:val="8"/>
        </w:numPr>
        <w:tabs>
          <w:tab w:val="left" w:pos="3285"/>
        </w:tabs>
        <w:rPr>
          <w:rFonts w:ascii="Times New Roman" w:hAnsi="Times New Roman" w:cs="Times New Roman"/>
          <w:sz w:val="24"/>
          <w:szCs w:val="24"/>
          <w:lang w:val="ro-RO"/>
        </w:rPr>
      </w:pPr>
      <w:r>
        <w:rPr>
          <w:rFonts w:ascii="Times New Roman" w:hAnsi="Times New Roman" w:cs="Times New Roman"/>
          <w:sz w:val="24"/>
          <w:szCs w:val="24"/>
          <w:lang w:val="ro-RO"/>
        </w:rPr>
        <w:t xml:space="preserve">Manual </w:t>
      </w:r>
      <w:r w:rsidR="00C4373B" w:rsidRPr="007C0494">
        <w:rPr>
          <w:rFonts w:ascii="Times New Roman" w:hAnsi="Times New Roman" w:cs="Times New Roman"/>
          <w:sz w:val="24"/>
          <w:szCs w:val="24"/>
          <w:lang w:val="ro-RO"/>
        </w:rPr>
        <w:t>enlarge</w:t>
      </w:r>
      <w:r>
        <w:rPr>
          <w:rFonts w:ascii="Times New Roman" w:hAnsi="Times New Roman" w:cs="Times New Roman"/>
          <w:sz w:val="24"/>
          <w:szCs w:val="24"/>
          <w:lang w:val="ro-RO"/>
        </w:rPr>
        <w:t>ment of</w:t>
      </w:r>
      <w:r w:rsidR="00C4373B" w:rsidRPr="007C0494">
        <w:rPr>
          <w:rFonts w:ascii="Times New Roman" w:hAnsi="Times New Roman" w:cs="Times New Roman"/>
          <w:sz w:val="24"/>
          <w:szCs w:val="24"/>
          <w:lang w:val="ro-RO"/>
        </w:rPr>
        <w:t xml:space="preserve"> the root canal. </w:t>
      </w:r>
    </w:p>
    <w:p w14:paraId="0A8DAAF8" w14:textId="77777777" w:rsidR="00C4373B" w:rsidRPr="007C0494" w:rsidRDefault="00C4373B" w:rsidP="007C0494">
      <w:pPr>
        <w:pStyle w:val="Paragraphedeliste"/>
        <w:numPr>
          <w:ilvl w:val="0"/>
          <w:numId w:val="8"/>
        </w:numPr>
        <w:tabs>
          <w:tab w:val="left" w:pos="3285"/>
        </w:tabs>
        <w:rPr>
          <w:rFonts w:ascii="Times New Roman" w:hAnsi="Times New Roman" w:cs="Times New Roman"/>
          <w:sz w:val="24"/>
          <w:szCs w:val="24"/>
          <w:lang w:val="ro-RO"/>
        </w:rPr>
      </w:pPr>
      <w:r w:rsidRPr="007C0494">
        <w:rPr>
          <w:rFonts w:ascii="Times New Roman" w:hAnsi="Times New Roman" w:cs="Times New Roman"/>
          <w:sz w:val="24"/>
          <w:szCs w:val="24"/>
          <w:lang w:val="ro-RO"/>
        </w:rPr>
        <w:t>Rules for instrumental processing of the root canal.</w:t>
      </w:r>
    </w:p>
    <w:p w14:paraId="77E49B4C" w14:textId="0F1BA1DA" w:rsidR="00C4373B" w:rsidRPr="007C0494" w:rsidRDefault="00C4373B" w:rsidP="007C0494">
      <w:pPr>
        <w:pStyle w:val="Paragraphedeliste"/>
        <w:numPr>
          <w:ilvl w:val="0"/>
          <w:numId w:val="8"/>
        </w:numPr>
        <w:tabs>
          <w:tab w:val="left" w:pos="328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Reaming. </w:t>
      </w:r>
      <w:r w:rsidR="000C0B19">
        <w:rPr>
          <w:rFonts w:ascii="Times New Roman" w:hAnsi="Times New Roman" w:cs="Times New Roman"/>
          <w:sz w:val="24"/>
          <w:szCs w:val="24"/>
          <w:lang w:val="ro-RO"/>
        </w:rPr>
        <w:t>Filling</w:t>
      </w:r>
      <w:r w:rsidRPr="007C0494">
        <w:rPr>
          <w:rFonts w:ascii="Times New Roman" w:hAnsi="Times New Roman" w:cs="Times New Roman"/>
          <w:sz w:val="24"/>
          <w:szCs w:val="24"/>
          <w:lang w:val="ro-RO"/>
        </w:rPr>
        <w:t>. Recap.</w:t>
      </w:r>
    </w:p>
    <w:p w14:paraId="18269D16" w14:textId="77777777" w:rsidR="00C4373B" w:rsidRPr="007C0494" w:rsidRDefault="00C4373B" w:rsidP="007C0494">
      <w:pPr>
        <w:pStyle w:val="Paragraphedeliste"/>
        <w:numPr>
          <w:ilvl w:val="0"/>
          <w:numId w:val="8"/>
        </w:numPr>
        <w:tabs>
          <w:tab w:val="left" w:pos="3285"/>
        </w:tabs>
        <w:rPr>
          <w:rFonts w:ascii="Times New Roman" w:hAnsi="Times New Roman" w:cs="Times New Roman"/>
          <w:sz w:val="24"/>
          <w:szCs w:val="24"/>
          <w:lang w:val="ro-RO"/>
        </w:rPr>
      </w:pPr>
      <w:r w:rsidRPr="007C0494">
        <w:rPr>
          <w:rFonts w:ascii="Times New Roman" w:hAnsi="Times New Roman" w:cs="Times New Roman"/>
          <w:sz w:val="24"/>
          <w:szCs w:val="24"/>
          <w:lang w:val="ro-RO"/>
        </w:rPr>
        <w:t>Method of chemical expansion of root canals.</w:t>
      </w:r>
    </w:p>
    <w:p w14:paraId="1C650CD1" w14:textId="77777777" w:rsidR="00C4373B" w:rsidRPr="007C0494" w:rsidRDefault="00C4373B" w:rsidP="007C0494">
      <w:pPr>
        <w:pStyle w:val="Paragraphedeliste"/>
        <w:numPr>
          <w:ilvl w:val="0"/>
          <w:numId w:val="8"/>
        </w:numPr>
        <w:tabs>
          <w:tab w:val="left" w:pos="3285"/>
        </w:tabs>
        <w:rPr>
          <w:rFonts w:ascii="Times New Roman" w:hAnsi="Times New Roman" w:cs="Times New Roman"/>
          <w:sz w:val="24"/>
          <w:szCs w:val="24"/>
          <w:lang w:val="ro-RO"/>
        </w:rPr>
      </w:pPr>
      <w:r w:rsidRPr="007C0494">
        <w:rPr>
          <w:rFonts w:ascii="Times New Roman" w:hAnsi="Times New Roman" w:cs="Times New Roman"/>
          <w:sz w:val="24"/>
          <w:szCs w:val="24"/>
          <w:lang w:val="ro-RO"/>
        </w:rPr>
        <w:t>Preparations for chemical widening of root canals.</w:t>
      </w:r>
    </w:p>
    <w:p w14:paraId="6BA96DC3" w14:textId="77777777" w:rsidR="00C4373B" w:rsidRPr="007C0494" w:rsidRDefault="00C4373B" w:rsidP="007C0494">
      <w:pPr>
        <w:pStyle w:val="Paragraphedeliste"/>
        <w:numPr>
          <w:ilvl w:val="0"/>
          <w:numId w:val="8"/>
        </w:numPr>
        <w:tabs>
          <w:tab w:val="left" w:pos="328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Manual widening techniques: step-back technique, passive step-back technique, step-down technique (progressive telescopes), the double flare technique, the apical cylinder technique. </w:t>
      </w:r>
    </w:p>
    <w:p w14:paraId="5DE4C8C0" w14:textId="77777777" w:rsidR="00C4373B" w:rsidRPr="007C0494" w:rsidRDefault="00C4373B" w:rsidP="007C0494">
      <w:pPr>
        <w:pStyle w:val="Paragraphedeliste"/>
        <w:numPr>
          <w:ilvl w:val="0"/>
          <w:numId w:val="8"/>
        </w:numPr>
        <w:tabs>
          <w:tab w:val="left" w:pos="328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Ultrasonic root canal preparation. </w:t>
      </w:r>
    </w:p>
    <w:p w14:paraId="2CF651C8" w14:textId="77777777" w:rsidR="00C4373B" w:rsidRPr="007C0494" w:rsidRDefault="00C4373B" w:rsidP="007C0494">
      <w:pPr>
        <w:pStyle w:val="Paragraphedeliste"/>
        <w:numPr>
          <w:ilvl w:val="0"/>
          <w:numId w:val="8"/>
        </w:numPr>
        <w:tabs>
          <w:tab w:val="left" w:pos="3285"/>
        </w:tabs>
        <w:rPr>
          <w:rFonts w:ascii="Times New Roman" w:hAnsi="Times New Roman" w:cs="Times New Roman"/>
          <w:sz w:val="24"/>
          <w:szCs w:val="24"/>
          <w:lang w:val="ro-RO"/>
        </w:rPr>
      </w:pPr>
      <w:r w:rsidRPr="007C0494">
        <w:rPr>
          <w:rFonts w:ascii="Times New Roman" w:hAnsi="Times New Roman" w:cs="Times New Roman"/>
          <w:sz w:val="24"/>
          <w:szCs w:val="24"/>
          <w:lang w:val="ro-RO"/>
        </w:rPr>
        <w:t>Types of vibratory endodontic handpieces.</w:t>
      </w:r>
    </w:p>
    <w:p w14:paraId="00AC2BF1" w14:textId="77777777" w:rsidR="00C4373B" w:rsidRPr="00505FFD" w:rsidRDefault="00C4373B" w:rsidP="00C4373B">
      <w:pPr>
        <w:rPr>
          <w:rFonts w:ascii="Times New Roman" w:hAnsi="Times New Roman" w:cs="Times New Roman"/>
          <w:sz w:val="24"/>
          <w:szCs w:val="24"/>
          <w:lang w:val="ro-RO"/>
        </w:rPr>
      </w:pPr>
    </w:p>
    <w:p w14:paraId="681E7E8F" w14:textId="77777777" w:rsidR="00D01374" w:rsidRDefault="00D01374" w:rsidP="00D01374">
      <w:pPr>
        <w:spacing w:after="0" w:line="240" w:lineRule="auto"/>
        <w:ind w:left="720"/>
        <w:jc w:val="center"/>
        <w:outlineLvl w:val="0"/>
        <w:rPr>
          <w:rFonts w:ascii="Times New Roman" w:hAnsi="Times New Roman" w:cs="Times New Roman"/>
          <w:sz w:val="24"/>
          <w:szCs w:val="24"/>
          <w:lang w:val="ro-RO"/>
        </w:rPr>
      </w:pPr>
    </w:p>
    <w:p w14:paraId="74EA3520"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804F79F"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19C7749"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7A991444"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DAB725B"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54EFE6E"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2836E9F"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7378720"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0847CDC4"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45AD8456"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2CBAB08F"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1142536"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4CE43221"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6963E797"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38B87043"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6B77D1B"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8472238"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7BF874AA"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05A0920D"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7C0FAC99"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005D6C69"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B14B151"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1A319F07"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4F71D6A4" w14:textId="77777777" w:rsidR="00D01374" w:rsidRDefault="00D01374" w:rsidP="00C4373B">
      <w:pPr>
        <w:spacing w:after="0" w:line="240" w:lineRule="auto"/>
        <w:jc w:val="center"/>
        <w:outlineLvl w:val="0"/>
        <w:rPr>
          <w:rFonts w:ascii="Times New Roman" w:hAnsi="Times New Roman" w:cs="Times New Roman"/>
          <w:sz w:val="24"/>
          <w:szCs w:val="24"/>
          <w:lang w:val="ro-RO"/>
        </w:rPr>
      </w:pPr>
    </w:p>
    <w:p w14:paraId="5D4431B6" w14:textId="77777777" w:rsidR="00C4373B" w:rsidRPr="00505FFD" w:rsidRDefault="00C4373B" w:rsidP="00D01374">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roofErr w:type="gramStart"/>
      <w:r w:rsidRPr="00505FFD">
        <w:rPr>
          <w:rFonts w:ascii="Times New Roman" w:eastAsia="Times New Roman" w:hAnsi="Times New Roman" w:cs="Times New Roman"/>
          <w:b/>
          <w:bCs/>
          <w:color w:val="000000"/>
          <w:kern w:val="36"/>
          <w:sz w:val="24"/>
          <w:szCs w:val="24"/>
          <w:lang w:val="en-US" w:eastAsia="ru-RU"/>
        </w:rPr>
        <w:lastRenderedPageBreak/>
        <w:t xml:space="preserve">Practical lesson </w:t>
      </w:r>
      <w:r w:rsidR="003754D0">
        <w:rPr>
          <w:rFonts w:ascii="Times New Roman" w:eastAsia="Times New Roman" w:hAnsi="Times New Roman" w:cs="Times New Roman"/>
          <w:b/>
          <w:bCs/>
          <w:color w:val="000000"/>
          <w:kern w:val="36"/>
          <w:sz w:val="24"/>
          <w:szCs w:val="24"/>
          <w:lang w:val="en-US" w:eastAsia="ru-RU"/>
        </w:rPr>
        <w:t>nr.</w:t>
      </w:r>
      <w:proofErr w:type="gramEnd"/>
      <w:r w:rsidRPr="00505FFD">
        <w:rPr>
          <w:rFonts w:ascii="Times New Roman" w:eastAsia="Times New Roman" w:hAnsi="Times New Roman" w:cs="Times New Roman"/>
          <w:b/>
          <w:bCs/>
          <w:color w:val="000000"/>
          <w:kern w:val="36"/>
          <w:sz w:val="24"/>
          <w:szCs w:val="24"/>
          <w:lang w:val="en-US" w:eastAsia="ru-RU"/>
        </w:rPr>
        <w:t xml:space="preserve"> 9</w:t>
      </w:r>
    </w:p>
    <w:p w14:paraId="1C33EEAF" w14:textId="77777777" w:rsidR="00C4373B" w:rsidRPr="00505FFD" w:rsidRDefault="00C4373B" w:rsidP="00C4373B">
      <w:pPr>
        <w:spacing w:after="0" w:line="240" w:lineRule="auto"/>
        <w:jc w:val="center"/>
        <w:outlineLvl w:val="0"/>
        <w:rPr>
          <w:rFonts w:ascii="Times New Roman" w:eastAsia="Times New Roman" w:hAnsi="Times New Roman" w:cs="Times New Roman"/>
          <w:b/>
          <w:bCs/>
          <w:kern w:val="36"/>
          <w:sz w:val="24"/>
          <w:szCs w:val="24"/>
          <w:lang w:val="en-US" w:eastAsia="ru-RU"/>
        </w:rPr>
      </w:pPr>
    </w:p>
    <w:p w14:paraId="0F5861B4" w14:textId="77777777" w:rsidR="00BD2FA1" w:rsidRPr="00505FFD" w:rsidRDefault="00C4373B" w:rsidP="00C4373B">
      <w:pPr>
        <w:tabs>
          <w:tab w:val="left" w:pos="3600"/>
        </w:tabs>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The use of rota</w:t>
      </w:r>
      <w:r w:rsidR="00223A62">
        <w:rPr>
          <w:rFonts w:ascii="Times New Roman" w:hAnsi="Times New Roman" w:cs="Times New Roman"/>
          <w:b/>
          <w:sz w:val="24"/>
          <w:szCs w:val="24"/>
          <w:lang w:val="ro-RO"/>
        </w:rPr>
        <w:t>ry</w:t>
      </w:r>
      <w:r w:rsidRPr="00505FFD">
        <w:rPr>
          <w:rFonts w:ascii="Times New Roman" w:hAnsi="Times New Roman" w:cs="Times New Roman"/>
          <w:b/>
          <w:sz w:val="24"/>
          <w:szCs w:val="24"/>
          <w:lang w:val="ro-RO"/>
        </w:rPr>
        <w:t xml:space="preserve"> endodontic instruments in the chemomechanical processing of the root canal.</w:t>
      </w:r>
    </w:p>
    <w:p w14:paraId="4CA8FDB9" w14:textId="77777777" w:rsidR="00C4373B" w:rsidRPr="00505FFD" w:rsidRDefault="00C4373B" w:rsidP="00C4373B">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0A1A790D" w14:textId="77777777" w:rsidR="00C4373B" w:rsidRPr="00505FFD" w:rsidRDefault="00C4373B" w:rsidP="00C4373B">
      <w:pPr>
        <w:tabs>
          <w:tab w:val="left" w:pos="3600"/>
        </w:tabs>
        <w:rPr>
          <w:rFonts w:ascii="Times New Roman" w:hAnsi="Times New Roman" w:cs="Times New Roman"/>
          <w:sz w:val="24"/>
          <w:szCs w:val="24"/>
          <w:lang w:val="ro-RO"/>
        </w:rPr>
      </w:pPr>
    </w:p>
    <w:p w14:paraId="34A2AF35" w14:textId="77777777" w:rsidR="00C4373B" w:rsidRPr="007C0494" w:rsidRDefault="00C4373B" w:rsidP="007C0494">
      <w:pPr>
        <w:pStyle w:val="Paragraphedeliste"/>
        <w:numPr>
          <w:ilvl w:val="0"/>
          <w:numId w:val="9"/>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Rules of rota</w:t>
      </w:r>
      <w:r w:rsidR="00223A62">
        <w:rPr>
          <w:rFonts w:ascii="Times New Roman" w:hAnsi="Times New Roman" w:cs="Times New Roman"/>
          <w:sz w:val="24"/>
          <w:szCs w:val="24"/>
          <w:lang w:val="ro-RO"/>
        </w:rPr>
        <w:t>ry</w:t>
      </w:r>
      <w:r w:rsidRPr="007C0494">
        <w:rPr>
          <w:rFonts w:ascii="Times New Roman" w:hAnsi="Times New Roman" w:cs="Times New Roman"/>
          <w:sz w:val="24"/>
          <w:szCs w:val="24"/>
          <w:lang w:val="ro-RO"/>
        </w:rPr>
        <w:t xml:space="preserve"> widening. </w:t>
      </w:r>
    </w:p>
    <w:p w14:paraId="602842AB" w14:textId="77777777" w:rsidR="00C4373B" w:rsidRPr="007C0494" w:rsidRDefault="003754D0" w:rsidP="007C0494">
      <w:pPr>
        <w:pStyle w:val="Paragraphedeliste"/>
        <w:numPr>
          <w:ilvl w:val="0"/>
          <w:numId w:val="9"/>
        </w:numPr>
        <w:tabs>
          <w:tab w:val="left" w:pos="3600"/>
        </w:tabs>
        <w:rPr>
          <w:rFonts w:ascii="Times New Roman" w:hAnsi="Times New Roman" w:cs="Times New Roman"/>
          <w:sz w:val="24"/>
          <w:szCs w:val="24"/>
          <w:lang w:val="ro-RO"/>
        </w:rPr>
      </w:pPr>
      <w:r>
        <w:rPr>
          <w:rFonts w:ascii="Times New Roman" w:hAnsi="Times New Roman" w:cs="Times New Roman"/>
          <w:sz w:val="24"/>
          <w:szCs w:val="24"/>
          <w:lang w:val="ro-RO"/>
        </w:rPr>
        <w:t xml:space="preserve">Ni-Ti Rotary </w:t>
      </w:r>
      <w:r w:rsidR="00C4373B" w:rsidRPr="007C0494">
        <w:rPr>
          <w:rFonts w:ascii="Times New Roman" w:hAnsi="Times New Roman" w:cs="Times New Roman"/>
          <w:sz w:val="24"/>
          <w:szCs w:val="24"/>
          <w:lang w:val="ro-RO"/>
        </w:rPr>
        <w:t xml:space="preserve">Systems. </w:t>
      </w:r>
    </w:p>
    <w:p w14:paraId="03927FBA" w14:textId="77777777" w:rsidR="00C4373B" w:rsidRPr="007C0494" w:rsidRDefault="00C4373B" w:rsidP="007C0494">
      <w:pPr>
        <w:pStyle w:val="Paragraphedeliste"/>
        <w:numPr>
          <w:ilvl w:val="0"/>
          <w:numId w:val="9"/>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Types</w:t>
      </w:r>
      <w:r w:rsidR="003754D0">
        <w:rPr>
          <w:rFonts w:ascii="Times New Roman" w:hAnsi="Times New Roman" w:cs="Times New Roman"/>
          <w:sz w:val="24"/>
          <w:szCs w:val="24"/>
          <w:lang w:val="ro-RO"/>
        </w:rPr>
        <w:t xml:space="preserve"> of rotary m</w:t>
      </w:r>
      <w:r w:rsidRPr="007C0494">
        <w:rPr>
          <w:rFonts w:ascii="Times New Roman" w:hAnsi="Times New Roman" w:cs="Times New Roman"/>
          <w:sz w:val="24"/>
          <w:szCs w:val="24"/>
          <w:lang w:val="ro-RO"/>
        </w:rPr>
        <w:t xml:space="preserve">ovements: continuous rotation. </w:t>
      </w:r>
    </w:p>
    <w:p w14:paraId="263AC1BD" w14:textId="77777777" w:rsidR="00C4373B" w:rsidRPr="007C0494" w:rsidRDefault="00C4373B" w:rsidP="007C0494">
      <w:pPr>
        <w:pStyle w:val="Paragraphedeliste"/>
        <w:numPr>
          <w:ilvl w:val="0"/>
          <w:numId w:val="9"/>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Universal ProTaper system, Profile system, ProTaper</w:t>
      </w:r>
      <w:r w:rsidR="00223A62">
        <w:rPr>
          <w:rFonts w:ascii="Times New Roman" w:hAnsi="Times New Roman" w:cs="Times New Roman"/>
          <w:sz w:val="24"/>
          <w:szCs w:val="24"/>
          <w:lang w:val="ro-RO"/>
        </w:rPr>
        <w:t xml:space="preserve"> </w:t>
      </w:r>
      <w:r w:rsidRPr="007C0494">
        <w:rPr>
          <w:rFonts w:ascii="Times New Roman" w:hAnsi="Times New Roman" w:cs="Times New Roman"/>
          <w:sz w:val="24"/>
          <w:szCs w:val="24"/>
          <w:lang w:val="ro-RO"/>
        </w:rPr>
        <w:t>Next system, Wave</w:t>
      </w:r>
      <w:r w:rsidR="00223A62">
        <w:rPr>
          <w:rFonts w:ascii="Times New Roman" w:hAnsi="Times New Roman" w:cs="Times New Roman"/>
          <w:sz w:val="24"/>
          <w:szCs w:val="24"/>
          <w:lang w:val="ro-RO"/>
        </w:rPr>
        <w:t xml:space="preserve"> </w:t>
      </w:r>
      <w:r w:rsidRPr="007C0494">
        <w:rPr>
          <w:rFonts w:ascii="Times New Roman" w:hAnsi="Times New Roman" w:cs="Times New Roman"/>
          <w:sz w:val="24"/>
          <w:szCs w:val="24"/>
          <w:lang w:val="ro-RO"/>
        </w:rPr>
        <w:t xml:space="preserve">One system. </w:t>
      </w:r>
    </w:p>
    <w:p w14:paraId="372727DB" w14:textId="77777777" w:rsidR="00C4373B" w:rsidRPr="007C0494" w:rsidRDefault="00C4373B" w:rsidP="007C0494">
      <w:pPr>
        <w:pStyle w:val="Paragraphedeliste"/>
        <w:numPr>
          <w:ilvl w:val="0"/>
          <w:numId w:val="9"/>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Hybrid technique of widening of root canals. </w:t>
      </w:r>
    </w:p>
    <w:p w14:paraId="7430DF3C" w14:textId="77777777" w:rsidR="00C4373B" w:rsidRPr="007C0494" w:rsidRDefault="00C4373B" w:rsidP="007C0494">
      <w:pPr>
        <w:pStyle w:val="Paragraphedeliste"/>
        <w:numPr>
          <w:ilvl w:val="0"/>
          <w:numId w:val="9"/>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Mutual Movement.</w:t>
      </w:r>
    </w:p>
    <w:p w14:paraId="11F10978"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705000E"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5E01385"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059A783"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A7C3065"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9596A6F"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654F2B4"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3EF96B7"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975D495"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8691366"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219FD87"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A201D34"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D0D22B7"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BF9A39D"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306B5C6"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3782A73"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4013620"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D8633E1"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08118CE"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3A1570D"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F955AC0"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FC74719"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AFF71A2"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4B72EBE"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288EF29"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A4BE450"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C82CAE4"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0AE9A5E"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564E6A3"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AF0B091"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EB26ABD"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DB5BA1D"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FB1C221"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1712C6D"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DC23387" w14:textId="77777777" w:rsidR="00D01374" w:rsidRDefault="00D01374"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21CECD5" w14:textId="77777777" w:rsidR="000C0B19" w:rsidRDefault="000C0B19"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AB6698B" w14:textId="77777777" w:rsidR="000C0B19" w:rsidRDefault="000C0B19"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E3FAB65" w14:textId="77777777" w:rsidR="00C4373B" w:rsidRPr="00505FFD" w:rsidRDefault="00C4373B" w:rsidP="00C4373B">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roofErr w:type="gramStart"/>
      <w:r w:rsidRPr="00505FFD">
        <w:rPr>
          <w:rFonts w:ascii="Times New Roman" w:eastAsia="Times New Roman" w:hAnsi="Times New Roman" w:cs="Times New Roman"/>
          <w:b/>
          <w:bCs/>
          <w:color w:val="000000"/>
          <w:kern w:val="36"/>
          <w:sz w:val="24"/>
          <w:szCs w:val="24"/>
          <w:lang w:val="en-US" w:eastAsia="ru-RU"/>
        </w:rPr>
        <w:lastRenderedPageBreak/>
        <w:t xml:space="preserve">Practical lesson </w:t>
      </w:r>
      <w:r w:rsidR="00223A62">
        <w:rPr>
          <w:rFonts w:ascii="Times New Roman" w:eastAsia="Times New Roman" w:hAnsi="Times New Roman" w:cs="Times New Roman"/>
          <w:b/>
          <w:bCs/>
          <w:color w:val="000000"/>
          <w:kern w:val="36"/>
          <w:sz w:val="24"/>
          <w:szCs w:val="24"/>
          <w:lang w:val="en-US" w:eastAsia="ru-RU"/>
        </w:rPr>
        <w:t>nr.</w:t>
      </w:r>
      <w:proofErr w:type="gramEnd"/>
      <w:r w:rsidRPr="00505FFD">
        <w:rPr>
          <w:rFonts w:ascii="Times New Roman" w:eastAsia="Times New Roman" w:hAnsi="Times New Roman" w:cs="Times New Roman"/>
          <w:b/>
          <w:bCs/>
          <w:color w:val="000000"/>
          <w:kern w:val="36"/>
          <w:sz w:val="24"/>
          <w:szCs w:val="24"/>
          <w:lang w:val="en-US" w:eastAsia="ru-RU"/>
        </w:rPr>
        <w:t xml:space="preserve"> 10</w:t>
      </w:r>
    </w:p>
    <w:p w14:paraId="0B9F0428" w14:textId="77777777" w:rsidR="00C4373B" w:rsidRPr="00505FFD" w:rsidRDefault="00C4373B" w:rsidP="00C4373B">
      <w:pPr>
        <w:spacing w:after="0" w:line="240" w:lineRule="auto"/>
        <w:jc w:val="center"/>
        <w:outlineLvl w:val="0"/>
        <w:rPr>
          <w:rFonts w:ascii="Times New Roman" w:eastAsia="Times New Roman" w:hAnsi="Times New Roman" w:cs="Times New Roman"/>
          <w:b/>
          <w:bCs/>
          <w:kern w:val="36"/>
          <w:sz w:val="24"/>
          <w:szCs w:val="24"/>
          <w:lang w:val="en-US" w:eastAsia="ru-RU"/>
        </w:rPr>
      </w:pPr>
    </w:p>
    <w:p w14:paraId="6E6F2A6D" w14:textId="77777777" w:rsidR="00C4373B" w:rsidRPr="00505FFD" w:rsidRDefault="00C4373B" w:rsidP="00C4373B">
      <w:pPr>
        <w:tabs>
          <w:tab w:val="left" w:pos="142"/>
        </w:tabs>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w:t>
      </w:r>
      <w:r w:rsidRPr="00505FFD">
        <w:rPr>
          <w:rFonts w:ascii="Times New Roman" w:hAnsi="Times New Roman" w:cs="Times New Roman"/>
          <w:b/>
          <w:sz w:val="24"/>
          <w:szCs w:val="24"/>
          <w:lang w:val="ro-RO"/>
        </w:rPr>
        <w:t xml:space="preserve"> Methods of disinfection and irrigation of root canals.</w:t>
      </w:r>
    </w:p>
    <w:p w14:paraId="62FBBBE1" w14:textId="77777777" w:rsidR="000C0B19" w:rsidRDefault="000C0B19" w:rsidP="00B16861">
      <w:pPr>
        <w:spacing w:after="0" w:line="240" w:lineRule="auto"/>
        <w:jc w:val="center"/>
        <w:rPr>
          <w:rFonts w:ascii="Times New Roman" w:eastAsia="Times New Roman" w:hAnsi="Times New Roman" w:cs="Times New Roman"/>
          <w:b/>
          <w:bCs/>
          <w:color w:val="000000"/>
          <w:sz w:val="24"/>
          <w:szCs w:val="24"/>
          <w:lang w:val="en-US" w:eastAsia="ru-RU"/>
        </w:rPr>
      </w:pPr>
    </w:p>
    <w:p w14:paraId="39BB84C5" w14:textId="77777777" w:rsidR="00B16861" w:rsidRPr="00505FFD" w:rsidRDefault="00B16861" w:rsidP="00B16861">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69E14611" w14:textId="77777777" w:rsidR="00B16861" w:rsidRPr="007C0494" w:rsidRDefault="00B16861" w:rsidP="007C0494">
      <w:pPr>
        <w:pStyle w:val="Paragraphedeliste"/>
        <w:numPr>
          <w:ilvl w:val="0"/>
          <w:numId w:val="10"/>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Irrigation solutions: sodium hypochlorite, EDTA, iodurate solutions, chlorhexidine digluconate, MTAD, citric acid. </w:t>
      </w:r>
    </w:p>
    <w:p w14:paraId="0249E57A" w14:textId="77777777" w:rsidR="00B16861" w:rsidRPr="007C0494" w:rsidRDefault="00B16861" w:rsidP="007C0494">
      <w:pPr>
        <w:pStyle w:val="Paragraphedeliste"/>
        <w:numPr>
          <w:ilvl w:val="0"/>
          <w:numId w:val="10"/>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Irrigation techniques and protocols.</w:t>
      </w:r>
    </w:p>
    <w:p w14:paraId="67F530FD" w14:textId="77777777" w:rsidR="00B16861" w:rsidRPr="007C0494" w:rsidRDefault="00B16861" w:rsidP="007C0494">
      <w:pPr>
        <w:pStyle w:val="Paragraphedeliste"/>
        <w:numPr>
          <w:ilvl w:val="0"/>
          <w:numId w:val="10"/>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Requirements and functions of </w:t>
      </w:r>
      <w:r w:rsidR="00223A62">
        <w:rPr>
          <w:rFonts w:ascii="Times New Roman" w:hAnsi="Times New Roman" w:cs="Times New Roman"/>
          <w:sz w:val="24"/>
          <w:szCs w:val="24"/>
          <w:lang w:val="ro-RO"/>
        </w:rPr>
        <w:t>irrigant</w:t>
      </w:r>
      <w:r w:rsidRPr="007C0494">
        <w:rPr>
          <w:rFonts w:ascii="Times New Roman" w:hAnsi="Times New Roman" w:cs="Times New Roman"/>
          <w:sz w:val="24"/>
          <w:szCs w:val="24"/>
          <w:lang w:val="ro-RO"/>
        </w:rPr>
        <w:t xml:space="preserve">s. </w:t>
      </w:r>
    </w:p>
    <w:p w14:paraId="4465588B" w14:textId="77777777" w:rsidR="00B16861" w:rsidRPr="007C0494" w:rsidRDefault="00B16861" w:rsidP="007C0494">
      <w:pPr>
        <w:pStyle w:val="Paragraphedeliste"/>
        <w:numPr>
          <w:ilvl w:val="0"/>
          <w:numId w:val="10"/>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Choice of </w:t>
      </w:r>
      <w:r w:rsidR="00223A62">
        <w:rPr>
          <w:rFonts w:ascii="Times New Roman" w:hAnsi="Times New Roman" w:cs="Times New Roman"/>
          <w:sz w:val="24"/>
          <w:szCs w:val="24"/>
          <w:lang w:val="ro-RO"/>
        </w:rPr>
        <w:t>i</w:t>
      </w:r>
      <w:r w:rsidRPr="007C0494">
        <w:rPr>
          <w:rFonts w:ascii="Times New Roman" w:hAnsi="Times New Roman" w:cs="Times New Roman"/>
          <w:sz w:val="24"/>
          <w:szCs w:val="24"/>
          <w:lang w:val="ro-RO"/>
        </w:rPr>
        <w:t xml:space="preserve">rrigation solutions. </w:t>
      </w:r>
    </w:p>
    <w:p w14:paraId="7F0295EC" w14:textId="77777777" w:rsidR="00B16861" w:rsidRPr="007C0494" w:rsidRDefault="00B16861" w:rsidP="007C0494">
      <w:pPr>
        <w:pStyle w:val="Paragraphedeliste"/>
        <w:numPr>
          <w:ilvl w:val="0"/>
          <w:numId w:val="10"/>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Ultrasonic irrigation. </w:t>
      </w:r>
    </w:p>
    <w:p w14:paraId="213E7F3D" w14:textId="77777777" w:rsidR="00B16861" w:rsidRPr="007C0494" w:rsidRDefault="00B16861" w:rsidP="007C0494">
      <w:pPr>
        <w:pStyle w:val="Paragraphedeliste"/>
        <w:numPr>
          <w:ilvl w:val="0"/>
          <w:numId w:val="10"/>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Modern irrigation solutions. </w:t>
      </w:r>
    </w:p>
    <w:p w14:paraId="75A40E6A" w14:textId="77777777" w:rsidR="00B16861" w:rsidRPr="007C0494" w:rsidRDefault="00B16861" w:rsidP="007C0494">
      <w:pPr>
        <w:pStyle w:val="Paragraphedeliste"/>
        <w:numPr>
          <w:ilvl w:val="0"/>
          <w:numId w:val="10"/>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Irrigation methods. </w:t>
      </w:r>
    </w:p>
    <w:p w14:paraId="31C9EEBF" w14:textId="77777777" w:rsidR="00B16861" w:rsidRPr="007C0494" w:rsidRDefault="00B16861" w:rsidP="007C0494">
      <w:pPr>
        <w:pStyle w:val="Paragraphedeliste"/>
        <w:numPr>
          <w:ilvl w:val="0"/>
          <w:numId w:val="10"/>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Endovac. </w:t>
      </w:r>
    </w:p>
    <w:p w14:paraId="2AD8E124" w14:textId="77777777" w:rsidR="00C4373B" w:rsidRPr="007C0494" w:rsidRDefault="00B16861" w:rsidP="007C0494">
      <w:pPr>
        <w:pStyle w:val="Paragraphedeliste"/>
        <w:numPr>
          <w:ilvl w:val="0"/>
          <w:numId w:val="10"/>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Intracanalar drugs.</w:t>
      </w:r>
    </w:p>
    <w:p w14:paraId="5D41EE0E"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5566FF8"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012519D"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9D1C9AD"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032E34B"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B466806"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711755E"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3D04814"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869F232"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37D3437"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54909D6"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E0B00C7"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729A84F"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42ACC9E"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8F8B525"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84A2DED"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0D09CA4"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E15F441"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B482FB1"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B5A571E"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3CCEE1F"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7D7D508"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E146F77"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1052716"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DB93E66"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69BACDE"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D438402"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22C25E1"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2B60AD2"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CC9EB37"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951570C"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0855ECC"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792801E"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C665D17"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E0E0143" w14:textId="77777777" w:rsidR="00B16861" w:rsidRPr="00505FFD" w:rsidRDefault="00B16861"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roofErr w:type="gramStart"/>
      <w:r w:rsidRPr="00505FFD">
        <w:rPr>
          <w:rFonts w:ascii="Times New Roman" w:eastAsia="Times New Roman" w:hAnsi="Times New Roman" w:cs="Times New Roman"/>
          <w:b/>
          <w:bCs/>
          <w:color w:val="000000"/>
          <w:kern w:val="36"/>
          <w:sz w:val="24"/>
          <w:szCs w:val="24"/>
          <w:lang w:val="en-US" w:eastAsia="ru-RU"/>
        </w:rPr>
        <w:lastRenderedPageBreak/>
        <w:t xml:space="preserve">Practical lesson </w:t>
      </w:r>
      <w:r w:rsidR="00223A62">
        <w:rPr>
          <w:rFonts w:ascii="Times New Roman" w:eastAsia="Times New Roman" w:hAnsi="Times New Roman" w:cs="Times New Roman"/>
          <w:b/>
          <w:bCs/>
          <w:color w:val="000000"/>
          <w:kern w:val="36"/>
          <w:sz w:val="24"/>
          <w:szCs w:val="24"/>
          <w:lang w:val="en-US" w:eastAsia="ru-RU"/>
        </w:rPr>
        <w:t>nr.</w:t>
      </w:r>
      <w:proofErr w:type="gramEnd"/>
      <w:r w:rsidRPr="00505FFD">
        <w:rPr>
          <w:rFonts w:ascii="Times New Roman" w:eastAsia="Times New Roman" w:hAnsi="Times New Roman" w:cs="Times New Roman"/>
          <w:b/>
          <w:bCs/>
          <w:color w:val="000000"/>
          <w:kern w:val="36"/>
          <w:sz w:val="24"/>
          <w:szCs w:val="24"/>
          <w:lang w:val="en-US" w:eastAsia="ru-RU"/>
        </w:rPr>
        <w:t xml:space="preserve"> 11</w:t>
      </w:r>
    </w:p>
    <w:p w14:paraId="0A53533D" w14:textId="77777777" w:rsidR="00B16861" w:rsidRPr="00505FFD" w:rsidRDefault="00B16861"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9AD1437" w14:textId="77777777" w:rsidR="00B16861" w:rsidRPr="00505FFD" w:rsidRDefault="00B16861" w:rsidP="00B16861">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 xml:space="preserve"> </w:t>
      </w:r>
    </w:p>
    <w:p w14:paraId="3FED5FA4" w14:textId="77777777" w:rsidR="00B16861" w:rsidRPr="00505FFD" w:rsidRDefault="00B16861" w:rsidP="00B16861">
      <w:pPr>
        <w:tabs>
          <w:tab w:val="left" w:pos="0"/>
        </w:tabs>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Root canal filling materials. Classifications. Physical-chemical properties.</w:t>
      </w:r>
    </w:p>
    <w:p w14:paraId="107AF25E" w14:textId="77777777" w:rsidR="00B16861" w:rsidRPr="00505FFD" w:rsidRDefault="00B16861" w:rsidP="00B16861">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57B0C72E" w14:textId="77777777" w:rsidR="00B16861" w:rsidRPr="00505FFD" w:rsidRDefault="00B16861" w:rsidP="00C4373B">
      <w:pPr>
        <w:tabs>
          <w:tab w:val="left" w:pos="3600"/>
        </w:tabs>
        <w:rPr>
          <w:rFonts w:ascii="Times New Roman" w:hAnsi="Times New Roman" w:cs="Times New Roman"/>
          <w:sz w:val="24"/>
          <w:szCs w:val="24"/>
          <w:lang w:val="ro-RO"/>
        </w:rPr>
      </w:pPr>
    </w:p>
    <w:p w14:paraId="33D6110B" w14:textId="77777777" w:rsidR="00B16861" w:rsidRPr="007C0494" w:rsidRDefault="00B16861" w:rsidP="007C0494">
      <w:pPr>
        <w:pStyle w:val="Paragraphedeliste"/>
        <w:numPr>
          <w:ilvl w:val="0"/>
          <w:numId w:val="11"/>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Materials for filling. </w:t>
      </w:r>
    </w:p>
    <w:p w14:paraId="3658AAF6" w14:textId="77777777" w:rsidR="00B16861" w:rsidRPr="007C0494" w:rsidRDefault="00B16861" w:rsidP="007C0494">
      <w:pPr>
        <w:pStyle w:val="Paragraphedeliste"/>
        <w:numPr>
          <w:ilvl w:val="0"/>
          <w:numId w:val="11"/>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Classification and requirements for radicular obturation materials. </w:t>
      </w:r>
    </w:p>
    <w:p w14:paraId="02A382A7" w14:textId="77777777" w:rsidR="00B16861" w:rsidRPr="007C0494" w:rsidRDefault="007C0494" w:rsidP="007C0494">
      <w:pPr>
        <w:pStyle w:val="Paragraphedeliste"/>
        <w:numPr>
          <w:ilvl w:val="0"/>
          <w:numId w:val="11"/>
        </w:numPr>
        <w:tabs>
          <w:tab w:val="left" w:pos="3600"/>
        </w:tabs>
        <w:rPr>
          <w:rFonts w:ascii="Times New Roman" w:hAnsi="Times New Roman" w:cs="Times New Roman"/>
          <w:sz w:val="24"/>
          <w:szCs w:val="24"/>
          <w:lang w:val="ro-RO"/>
        </w:rPr>
      </w:pPr>
      <w:r>
        <w:rPr>
          <w:rFonts w:ascii="Times New Roman" w:hAnsi="Times New Roman" w:cs="Times New Roman"/>
          <w:sz w:val="24"/>
          <w:szCs w:val="24"/>
          <w:lang w:val="ro-RO"/>
        </w:rPr>
        <w:t>Solid materials: gutta</w:t>
      </w:r>
      <w:r w:rsidR="00D5716F">
        <w:rPr>
          <w:rFonts w:ascii="Times New Roman" w:hAnsi="Times New Roman" w:cs="Times New Roman"/>
          <w:sz w:val="24"/>
          <w:szCs w:val="24"/>
          <w:lang w:val="ro-RO"/>
        </w:rPr>
        <w:t>-</w:t>
      </w:r>
      <w:r w:rsidR="00B16861" w:rsidRPr="007C0494">
        <w:rPr>
          <w:rFonts w:ascii="Times New Roman" w:hAnsi="Times New Roman" w:cs="Times New Roman"/>
          <w:sz w:val="24"/>
          <w:szCs w:val="24"/>
          <w:lang w:val="ro-RO"/>
        </w:rPr>
        <w:t xml:space="preserve">percha. </w:t>
      </w:r>
    </w:p>
    <w:p w14:paraId="55D7E7A1" w14:textId="77777777" w:rsidR="00B16861" w:rsidRPr="007C0494" w:rsidRDefault="00B16861" w:rsidP="007C0494">
      <w:pPr>
        <w:pStyle w:val="Paragraphedeliste"/>
        <w:numPr>
          <w:ilvl w:val="0"/>
          <w:numId w:val="11"/>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Sealers: zinc oxide </w:t>
      </w:r>
      <w:r w:rsidR="00D5716F">
        <w:rPr>
          <w:rFonts w:ascii="Times New Roman" w:hAnsi="Times New Roman" w:cs="Times New Roman"/>
          <w:sz w:val="24"/>
          <w:szCs w:val="24"/>
          <w:lang w:val="ro-RO"/>
        </w:rPr>
        <w:t>eugenol sealers</w:t>
      </w:r>
      <w:r w:rsidRPr="007C0494">
        <w:rPr>
          <w:rFonts w:ascii="Times New Roman" w:hAnsi="Times New Roman" w:cs="Times New Roman"/>
          <w:sz w:val="24"/>
          <w:szCs w:val="24"/>
          <w:lang w:val="ro-RO"/>
        </w:rPr>
        <w:t xml:space="preserve">,  </w:t>
      </w:r>
      <w:r w:rsidR="00D5716F">
        <w:rPr>
          <w:rFonts w:ascii="Times New Roman" w:hAnsi="Times New Roman" w:cs="Times New Roman"/>
          <w:sz w:val="24"/>
          <w:szCs w:val="24"/>
          <w:lang w:val="ro-RO"/>
        </w:rPr>
        <w:t>mineral trioxide aggregate</w:t>
      </w:r>
      <w:r w:rsidRPr="007C0494">
        <w:rPr>
          <w:rFonts w:ascii="Times New Roman" w:hAnsi="Times New Roman" w:cs="Times New Roman"/>
          <w:sz w:val="24"/>
          <w:szCs w:val="24"/>
          <w:lang w:val="ro-RO"/>
        </w:rPr>
        <w:t xml:space="preserve">. </w:t>
      </w:r>
    </w:p>
    <w:p w14:paraId="56DDF6B6" w14:textId="77777777" w:rsidR="00B16861" w:rsidRPr="007C0494" w:rsidRDefault="00B16861" w:rsidP="007C0494">
      <w:pPr>
        <w:pStyle w:val="Paragraphedeliste"/>
        <w:numPr>
          <w:ilvl w:val="0"/>
          <w:numId w:val="11"/>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Epoxy resins </w:t>
      </w:r>
      <w:r w:rsidR="00223A62">
        <w:rPr>
          <w:rFonts w:ascii="Times New Roman" w:hAnsi="Times New Roman" w:cs="Times New Roman"/>
          <w:sz w:val="24"/>
          <w:szCs w:val="24"/>
          <w:lang w:val="ro-RO"/>
        </w:rPr>
        <w:t xml:space="preserve">sealers </w:t>
      </w:r>
      <w:r w:rsidRPr="007C0494">
        <w:rPr>
          <w:rFonts w:ascii="Times New Roman" w:hAnsi="Times New Roman" w:cs="Times New Roman"/>
          <w:sz w:val="24"/>
          <w:szCs w:val="24"/>
          <w:lang w:val="ro-RO"/>
        </w:rPr>
        <w:t>for root canal filling.</w:t>
      </w:r>
    </w:p>
    <w:p w14:paraId="1C4E9230" w14:textId="77777777" w:rsidR="00B16861" w:rsidRPr="00505FFD" w:rsidRDefault="00B16861" w:rsidP="00C4373B">
      <w:pPr>
        <w:tabs>
          <w:tab w:val="left" w:pos="3600"/>
        </w:tabs>
        <w:rPr>
          <w:rFonts w:ascii="Times New Roman" w:hAnsi="Times New Roman" w:cs="Times New Roman"/>
          <w:sz w:val="24"/>
          <w:szCs w:val="24"/>
          <w:lang w:val="ro-RO"/>
        </w:rPr>
      </w:pPr>
    </w:p>
    <w:p w14:paraId="0D4B0EC3"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38201B8"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D88B021"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FD9DC58"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3E70DA2"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202EED2"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590C881"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E68CB04"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5411D3C"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E0B7D43"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9D12D7B"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8CAC617"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61E243E"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D6127BB"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33DF62B"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B19A32B"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1957066"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D05F9B6"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94969F3"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07256E8"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D7CF4FF"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DCFB7FF"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4D297EA"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E1AC387"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3CBCB84"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C4B46A5"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EE1EA8D"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BF00F6C"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38C60CC"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B6A65A7"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BCA6E97"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001762B"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31F04E5"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80BA4A6" w14:textId="77777777" w:rsidR="00D01374" w:rsidRDefault="00D01374"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E63A464" w14:textId="77777777" w:rsidR="000C0B19" w:rsidRDefault="000C0B19"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FA6819E" w14:textId="77777777" w:rsidR="000C0B19" w:rsidRDefault="000C0B19"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1B86BBE" w14:textId="77777777" w:rsidR="00B16861" w:rsidRPr="00505FFD" w:rsidRDefault="00B16861" w:rsidP="00B16861">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roofErr w:type="gramStart"/>
      <w:r w:rsidRPr="00505FFD">
        <w:rPr>
          <w:rFonts w:ascii="Times New Roman" w:eastAsia="Times New Roman" w:hAnsi="Times New Roman" w:cs="Times New Roman"/>
          <w:b/>
          <w:bCs/>
          <w:color w:val="000000"/>
          <w:kern w:val="36"/>
          <w:sz w:val="24"/>
          <w:szCs w:val="24"/>
          <w:lang w:val="en-US" w:eastAsia="ru-RU"/>
        </w:rPr>
        <w:lastRenderedPageBreak/>
        <w:t xml:space="preserve">Practical lesson </w:t>
      </w:r>
      <w:r w:rsidR="00223A62">
        <w:rPr>
          <w:rFonts w:ascii="Times New Roman" w:eastAsia="Times New Roman" w:hAnsi="Times New Roman" w:cs="Times New Roman"/>
          <w:b/>
          <w:bCs/>
          <w:color w:val="000000"/>
          <w:kern w:val="36"/>
          <w:sz w:val="24"/>
          <w:szCs w:val="24"/>
          <w:lang w:val="en-US" w:eastAsia="ru-RU"/>
        </w:rPr>
        <w:t>nr.</w:t>
      </w:r>
      <w:proofErr w:type="gramEnd"/>
      <w:r w:rsidRPr="00505FFD">
        <w:rPr>
          <w:rFonts w:ascii="Times New Roman" w:eastAsia="Times New Roman" w:hAnsi="Times New Roman" w:cs="Times New Roman"/>
          <w:b/>
          <w:bCs/>
          <w:color w:val="000000"/>
          <w:kern w:val="36"/>
          <w:sz w:val="24"/>
          <w:szCs w:val="24"/>
          <w:lang w:val="en-US" w:eastAsia="ru-RU"/>
        </w:rPr>
        <w:t xml:space="preserve"> 12</w:t>
      </w:r>
    </w:p>
    <w:p w14:paraId="3B0A2008" w14:textId="77777777" w:rsidR="00B16861" w:rsidRPr="00505FFD" w:rsidRDefault="00B16861" w:rsidP="00B16861">
      <w:pPr>
        <w:tabs>
          <w:tab w:val="left" w:pos="142"/>
        </w:tabs>
        <w:ind w:left="-40" w:firstLine="40"/>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Filling root canals with different materials.</w:t>
      </w:r>
      <w:r w:rsidR="00223A62">
        <w:rPr>
          <w:rFonts w:ascii="Times New Roman" w:hAnsi="Times New Roman" w:cs="Times New Roman"/>
          <w:b/>
          <w:sz w:val="24"/>
          <w:szCs w:val="24"/>
          <w:lang w:val="ro-RO"/>
        </w:rPr>
        <w:t xml:space="preserve"> Totalization.</w:t>
      </w:r>
    </w:p>
    <w:p w14:paraId="0E7B9BBD" w14:textId="77777777" w:rsidR="00B16861" w:rsidRPr="00505FFD" w:rsidRDefault="00B16861" w:rsidP="00B16861">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37126A6B" w14:textId="77777777" w:rsidR="00B16861" w:rsidRPr="00505FFD" w:rsidRDefault="00B16861" w:rsidP="00B16861">
      <w:pPr>
        <w:tabs>
          <w:tab w:val="left" w:pos="3600"/>
        </w:tabs>
        <w:rPr>
          <w:rFonts w:ascii="Times New Roman" w:hAnsi="Times New Roman" w:cs="Times New Roman"/>
          <w:sz w:val="24"/>
          <w:szCs w:val="24"/>
          <w:lang w:val="ro-RO"/>
        </w:rPr>
      </w:pPr>
    </w:p>
    <w:p w14:paraId="58894CA8" w14:textId="77777777" w:rsidR="008A0615" w:rsidRPr="007C0494" w:rsidRDefault="00B16861" w:rsidP="007C0494">
      <w:pPr>
        <w:pStyle w:val="Paragraphedeliste"/>
        <w:numPr>
          <w:ilvl w:val="0"/>
          <w:numId w:val="12"/>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Radicular filling. The importance of canal filling. </w:t>
      </w:r>
    </w:p>
    <w:p w14:paraId="264EB54E" w14:textId="4D0C1F7D" w:rsidR="008A0615" w:rsidRPr="007C0494" w:rsidRDefault="008A0615" w:rsidP="007C0494">
      <w:pPr>
        <w:pStyle w:val="Paragraphedeliste"/>
        <w:numPr>
          <w:ilvl w:val="0"/>
          <w:numId w:val="12"/>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T</w:t>
      </w:r>
      <w:r w:rsidR="00B16861" w:rsidRPr="007C0494">
        <w:rPr>
          <w:rFonts w:ascii="Times New Roman" w:hAnsi="Times New Roman" w:cs="Times New Roman"/>
          <w:sz w:val="24"/>
          <w:szCs w:val="24"/>
          <w:lang w:val="ro-RO"/>
        </w:rPr>
        <w:t xml:space="preserve">he momentum of the </w:t>
      </w:r>
      <w:r w:rsidR="000C0B19">
        <w:rPr>
          <w:rFonts w:ascii="Times New Roman" w:hAnsi="Times New Roman" w:cs="Times New Roman"/>
          <w:sz w:val="24"/>
          <w:szCs w:val="24"/>
          <w:lang w:val="ro-RO"/>
        </w:rPr>
        <w:t>canal</w:t>
      </w:r>
      <w:r w:rsidR="00B16861" w:rsidRPr="007C0494">
        <w:rPr>
          <w:rFonts w:ascii="Times New Roman" w:hAnsi="Times New Roman" w:cs="Times New Roman"/>
          <w:sz w:val="24"/>
          <w:szCs w:val="24"/>
          <w:lang w:val="ro-RO"/>
        </w:rPr>
        <w:t xml:space="preserve"> filling.</w:t>
      </w:r>
    </w:p>
    <w:p w14:paraId="348E36DF" w14:textId="77777777" w:rsidR="008A0615" w:rsidRPr="007C0494" w:rsidRDefault="00B16861" w:rsidP="007C0494">
      <w:pPr>
        <w:pStyle w:val="Paragraphedeliste"/>
        <w:numPr>
          <w:ilvl w:val="0"/>
          <w:numId w:val="12"/>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The apical limit of the canal filling. </w:t>
      </w:r>
    </w:p>
    <w:p w14:paraId="4EDBD211" w14:textId="77777777" w:rsidR="008A0615" w:rsidRPr="007C0494" w:rsidRDefault="00B16861" w:rsidP="007C0494">
      <w:pPr>
        <w:pStyle w:val="Paragraphedeliste"/>
        <w:numPr>
          <w:ilvl w:val="0"/>
          <w:numId w:val="12"/>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Radicular filling techniques. Classification.</w:t>
      </w:r>
    </w:p>
    <w:p w14:paraId="6216B3D6" w14:textId="77777777" w:rsidR="008A0615" w:rsidRPr="007C0494" w:rsidRDefault="00B16861" w:rsidP="007C0494">
      <w:pPr>
        <w:pStyle w:val="Paragraphedeliste"/>
        <w:numPr>
          <w:ilvl w:val="0"/>
          <w:numId w:val="12"/>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Techni</w:t>
      </w:r>
      <w:r w:rsidR="008A0615" w:rsidRPr="007C0494">
        <w:rPr>
          <w:rFonts w:ascii="Times New Roman" w:hAnsi="Times New Roman" w:cs="Times New Roman"/>
          <w:sz w:val="24"/>
          <w:szCs w:val="24"/>
          <w:lang w:val="ro-RO"/>
        </w:rPr>
        <w:t>que</w:t>
      </w:r>
      <w:r w:rsidR="00D5716F">
        <w:rPr>
          <w:rFonts w:ascii="Times New Roman" w:hAnsi="Times New Roman" w:cs="Times New Roman"/>
          <w:sz w:val="24"/>
          <w:szCs w:val="24"/>
          <w:lang w:val="ro-RO"/>
        </w:rPr>
        <w:t>s of filling with single</w:t>
      </w:r>
      <w:r w:rsidRPr="007C0494">
        <w:rPr>
          <w:rFonts w:ascii="Times New Roman" w:hAnsi="Times New Roman" w:cs="Times New Roman"/>
          <w:sz w:val="24"/>
          <w:szCs w:val="24"/>
          <w:lang w:val="ro-RO"/>
        </w:rPr>
        <w:t xml:space="preserve"> cone. Operating stages. Instruments, materials. </w:t>
      </w:r>
    </w:p>
    <w:p w14:paraId="1BFDF488" w14:textId="346AD7C6" w:rsidR="008A0615" w:rsidRPr="007C0494" w:rsidRDefault="000C0B19" w:rsidP="007C0494">
      <w:pPr>
        <w:pStyle w:val="Paragraphedeliste"/>
        <w:numPr>
          <w:ilvl w:val="0"/>
          <w:numId w:val="12"/>
        </w:numPr>
        <w:tabs>
          <w:tab w:val="left" w:pos="3600"/>
        </w:tabs>
        <w:rPr>
          <w:rFonts w:ascii="Times New Roman" w:hAnsi="Times New Roman" w:cs="Times New Roman"/>
          <w:sz w:val="24"/>
          <w:szCs w:val="24"/>
          <w:lang w:val="ro-RO"/>
        </w:rPr>
      </w:pPr>
      <w:r>
        <w:rPr>
          <w:rFonts w:ascii="Times New Roman" w:hAnsi="Times New Roman" w:cs="Times New Roman"/>
          <w:sz w:val="24"/>
          <w:szCs w:val="24"/>
          <w:lang w:val="ro-RO"/>
        </w:rPr>
        <w:t>L</w:t>
      </w:r>
      <w:r w:rsidR="008A0615" w:rsidRPr="007C0494">
        <w:rPr>
          <w:rFonts w:ascii="Times New Roman" w:hAnsi="Times New Roman" w:cs="Times New Roman"/>
          <w:sz w:val="24"/>
          <w:szCs w:val="24"/>
          <w:lang w:val="ro-RO"/>
        </w:rPr>
        <w:t>ateral</w:t>
      </w:r>
      <w:r w:rsidR="00B16861" w:rsidRPr="007C0494">
        <w:rPr>
          <w:rFonts w:ascii="Times New Roman" w:hAnsi="Times New Roman" w:cs="Times New Roman"/>
          <w:sz w:val="24"/>
          <w:szCs w:val="24"/>
          <w:lang w:val="ro-RO"/>
        </w:rPr>
        <w:t xml:space="preserve"> </w:t>
      </w:r>
      <w:r>
        <w:rPr>
          <w:rFonts w:ascii="Times New Roman" w:hAnsi="Times New Roman" w:cs="Times New Roman"/>
          <w:sz w:val="24"/>
          <w:szCs w:val="24"/>
          <w:lang w:val="ro-RO"/>
        </w:rPr>
        <w:t>compactation</w:t>
      </w:r>
      <w:r w:rsidR="00B16861" w:rsidRPr="007C0494">
        <w:rPr>
          <w:rFonts w:ascii="Times New Roman" w:hAnsi="Times New Roman" w:cs="Times New Roman"/>
          <w:sz w:val="24"/>
          <w:szCs w:val="24"/>
          <w:lang w:val="ro-RO"/>
        </w:rPr>
        <w:t xml:space="preserve"> technology. Tools, materials. </w:t>
      </w:r>
    </w:p>
    <w:p w14:paraId="789ACC6F" w14:textId="374F6166" w:rsidR="008A0615" w:rsidRPr="007C0494" w:rsidRDefault="00B16861" w:rsidP="007C0494">
      <w:pPr>
        <w:pStyle w:val="Paragraphedeliste"/>
        <w:numPr>
          <w:ilvl w:val="0"/>
          <w:numId w:val="12"/>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Vertical </w:t>
      </w:r>
      <w:r w:rsidR="000C0B19">
        <w:rPr>
          <w:rFonts w:ascii="Times New Roman" w:hAnsi="Times New Roman" w:cs="Times New Roman"/>
          <w:sz w:val="24"/>
          <w:szCs w:val="24"/>
          <w:lang w:val="ro-RO"/>
        </w:rPr>
        <w:t>compactation</w:t>
      </w:r>
      <w:r w:rsidRPr="007C0494">
        <w:rPr>
          <w:rFonts w:ascii="Times New Roman" w:hAnsi="Times New Roman" w:cs="Times New Roman"/>
          <w:sz w:val="24"/>
          <w:szCs w:val="24"/>
          <w:lang w:val="ro-RO"/>
        </w:rPr>
        <w:t xml:space="preserve"> technology. Operator </w:t>
      </w:r>
      <w:r w:rsidR="00D5716F">
        <w:rPr>
          <w:rFonts w:ascii="Times New Roman" w:hAnsi="Times New Roman" w:cs="Times New Roman"/>
          <w:sz w:val="24"/>
          <w:szCs w:val="24"/>
          <w:lang w:val="ro-RO"/>
        </w:rPr>
        <w:t>stages</w:t>
      </w:r>
      <w:r w:rsidRPr="007C0494">
        <w:rPr>
          <w:rFonts w:ascii="Times New Roman" w:hAnsi="Times New Roman" w:cs="Times New Roman"/>
          <w:sz w:val="24"/>
          <w:szCs w:val="24"/>
          <w:lang w:val="ro-RO"/>
        </w:rPr>
        <w:t xml:space="preserve">. Instrument, materials. </w:t>
      </w:r>
    </w:p>
    <w:p w14:paraId="65A1C604" w14:textId="77777777" w:rsidR="008A0615" w:rsidRPr="007C0494" w:rsidRDefault="00B16861" w:rsidP="007C0494">
      <w:pPr>
        <w:pStyle w:val="Paragraphedeliste"/>
        <w:numPr>
          <w:ilvl w:val="0"/>
          <w:numId w:val="12"/>
        </w:numPr>
        <w:tabs>
          <w:tab w:val="left" w:pos="3600"/>
        </w:tabs>
        <w:rPr>
          <w:rFonts w:ascii="Times New Roman" w:hAnsi="Times New Roman" w:cs="Times New Roman"/>
          <w:sz w:val="24"/>
          <w:szCs w:val="24"/>
          <w:lang w:val="ro-RO"/>
        </w:rPr>
      </w:pPr>
      <w:r w:rsidRPr="007C0494">
        <w:rPr>
          <w:rFonts w:ascii="Times New Roman" w:hAnsi="Times New Roman" w:cs="Times New Roman"/>
          <w:sz w:val="24"/>
          <w:szCs w:val="24"/>
          <w:lang w:val="ro-RO"/>
        </w:rPr>
        <w:t>Obturatio</w:t>
      </w:r>
      <w:r w:rsidR="00D5716F">
        <w:rPr>
          <w:rFonts w:ascii="Times New Roman" w:hAnsi="Times New Roman" w:cs="Times New Roman"/>
          <w:sz w:val="24"/>
          <w:szCs w:val="24"/>
          <w:lang w:val="ro-RO"/>
        </w:rPr>
        <w:t>n of root canals with Thermafil</w:t>
      </w:r>
      <w:r w:rsidRPr="007C0494">
        <w:rPr>
          <w:rFonts w:ascii="Times New Roman" w:hAnsi="Times New Roman" w:cs="Times New Roman"/>
          <w:sz w:val="24"/>
          <w:szCs w:val="24"/>
          <w:lang w:val="ro-RO"/>
        </w:rPr>
        <w:t xml:space="preserve"> technique, Gut</w:t>
      </w:r>
      <w:r w:rsidR="00D5716F">
        <w:rPr>
          <w:rFonts w:ascii="Times New Roman" w:hAnsi="Times New Roman" w:cs="Times New Roman"/>
          <w:sz w:val="24"/>
          <w:szCs w:val="24"/>
          <w:lang w:val="ro-RO"/>
        </w:rPr>
        <w:t>t</w:t>
      </w:r>
      <w:r w:rsidRPr="007C0494">
        <w:rPr>
          <w:rFonts w:ascii="Times New Roman" w:hAnsi="Times New Roman" w:cs="Times New Roman"/>
          <w:sz w:val="24"/>
          <w:szCs w:val="24"/>
          <w:lang w:val="ro-RO"/>
        </w:rPr>
        <w:t>a</w:t>
      </w:r>
      <w:r w:rsidR="00003F45">
        <w:rPr>
          <w:rFonts w:ascii="Times New Roman" w:hAnsi="Times New Roman" w:cs="Times New Roman"/>
          <w:sz w:val="24"/>
          <w:szCs w:val="24"/>
          <w:lang w:val="ro-RO"/>
        </w:rPr>
        <w:t xml:space="preserve"> C</w:t>
      </w:r>
      <w:r w:rsidRPr="007C0494">
        <w:rPr>
          <w:rFonts w:ascii="Times New Roman" w:hAnsi="Times New Roman" w:cs="Times New Roman"/>
          <w:sz w:val="24"/>
          <w:szCs w:val="24"/>
          <w:lang w:val="ro-RO"/>
        </w:rPr>
        <w:t>ore. Operating stages. Instruments.</w:t>
      </w:r>
    </w:p>
    <w:p w14:paraId="0A3685DC" w14:textId="77777777" w:rsidR="008A0615" w:rsidRPr="00505FFD" w:rsidRDefault="008A0615" w:rsidP="008A0615">
      <w:pPr>
        <w:rPr>
          <w:rFonts w:ascii="Times New Roman" w:hAnsi="Times New Roman" w:cs="Times New Roman"/>
          <w:sz w:val="24"/>
          <w:szCs w:val="24"/>
          <w:lang w:val="ro-RO"/>
        </w:rPr>
      </w:pPr>
    </w:p>
    <w:p w14:paraId="68BA0CCE" w14:textId="77777777" w:rsidR="00D01374" w:rsidRDefault="00D01374" w:rsidP="00D01374">
      <w:pPr>
        <w:spacing w:after="0" w:line="240" w:lineRule="auto"/>
        <w:ind w:left="720"/>
        <w:jc w:val="center"/>
        <w:outlineLvl w:val="0"/>
        <w:rPr>
          <w:rFonts w:ascii="Times New Roman" w:hAnsi="Times New Roman" w:cs="Times New Roman"/>
          <w:sz w:val="24"/>
          <w:szCs w:val="24"/>
          <w:lang w:val="ro-RO"/>
        </w:rPr>
      </w:pPr>
    </w:p>
    <w:p w14:paraId="448A2A67"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03899D05"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515975FF"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7010A5C7"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49B4C3F2"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36CDF01C"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158129CE"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172D9031"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4A015ECC"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319E9E63"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2D2F137C"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020B3585"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0310EF02"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3BADE257"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18D10071"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250A9CE9"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2332506B"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5C43CE12"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30456108"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70A8373C"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005BF602"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62F94BEB"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10E2621F"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57DB08C4"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08EC2850"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66D3481F"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5282BCE7"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7C95DC7B"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1C385079"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3773FA1D"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774F014D"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2CF1CDDA"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5372E6CE"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7A0D5907" w14:textId="77777777" w:rsidR="00D01374" w:rsidRDefault="00D01374" w:rsidP="008A0615">
      <w:pPr>
        <w:spacing w:after="0" w:line="240" w:lineRule="auto"/>
        <w:jc w:val="center"/>
        <w:outlineLvl w:val="0"/>
        <w:rPr>
          <w:rFonts w:ascii="Times New Roman" w:hAnsi="Times New Roman" w:cs="Times New Roman"/>
          <w:sz w:val="24"/>
          <w:szCs w:val="24"/>
          <w:lang w:val="ro-RO"/>
        </w:rPr>
      </w:pPr>
    </w:p>
    <w:p w14:paraId="6D1D6CD5" w14:textId="77777777" w:rsidR="008A0615" w:rsidRPr="00505FFD" w:rsidRDefault="008A0615" w:rsidP="008A0615">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r w:rsidRPr="00505FFD">
        <w:rPr>
          <w:rFonts w:ascii="Times New Roman" w:eastAsia="Times New Roman" w:hAnsi="Times New Roman" w:cs="Times New Roman"/>
          <w:b/>
          <w:bCs/>
          <w:color w:val="000000"/>
          <w:kern w:val="36"/>
          <w:sz w:val="24"/>
          <w:szCs w:val="24"/>
          <w:lang w:val="en-US" w:eastAsia="ru-RU"/>
        </w:rPr>
        <w:t xml:space="preserve">Practical lesson </w:t>
      </w:r>
      <w:r w:rsidR="00003F45">
        <w:rPr>
          <w:rFonts w:ascii="Times New Roman" w:eastAsia="Times New Roman" w:hAnsi="Times New Roman" w:cs="Times New Roman"/>
          <w:b/>
          <w:bCs/>
          <w:color w:val="000000"/>
          <w:kern w:val="36"/>
          <w:sz w:val="24"/>
          <w:szCs w:val="24"/>
          <w:lang w:val="en-US" w:eastAsia="ru-RU"/>
        </w:rPr>
        <w:t>nr.</w:t>
      </w:r>
      <w:r w:rsidRPr="00505FFD">
        <w:rPr>
          <w:rFonts w:ascii="Times New Roman" w:eastAsia="Times New Roman" w:hAnsi="Times New Roman" w:cs="Times New Roman"/>
          <w:b/>
          <w:bCs/>
          <w:color w:val="000000"/>
          <w:kern w:val="36"/>
          <w:sz w:val="24"/>
          <w:szCs w:val="24"/>
          <w:lang w:val="en-US" w:eastAsia="ru-RU"/>
        </w:rPr>
        <w:t xml:space="preserve"> 13</w:t>
      </w:r>
    </w:p>
    <w:p w14:paraId="1CE51AFF" w14:textId="77777777" w:rsidR="008A0615" w:rsidRPr="00505FFD" w:rsidRDefault="008A0615" w:rsidP="008A0615">
      <w:pPr>
        <w:tabs>
          <w:tab w:val="left" w:pos="3660"/>
        </w:tabs>
        <w:rPr>
          <w:rFonts w:ascii="Times New Roman" w:hAnsi="Times New Roman" w:cs="Times New Roman"/>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Endodontic retreatment</w:t>
      </w:r>
    </w:p>
    <w:p w14:paraId="1C49669B" w14:textId="77777777" w:rsidR="008A0615" w:rsidRPr="00505FFD" w:rsidRDefault="008A0615" w:rsidP="008A0615">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hAnsi="Times New Roman" w:cs="Times New Roman"/>
          <w:sz w:val="24"/>
          <w:szCs w:val="24"/>
          <w:lang w:val="ro-RO"/>
        </w:rPr>
        <w:tab/>
      </w:r>
      <w:r w:rsidRPr="00505FFD">
        <w:rPr>
          <w:rFonts w:ascii="Times New Roman" w:eastAsia="Times New Roman" w:hAnsi="Times New Roman" w:cs="Times New Roman"/>
          <w:b/>
          <w:bCs/>
          <w:color w:val="000000"/>
          <w:sz w:val="24"/>
          <w:szCs w:val="24"/>
          <w:lang w:val="en-US" w:eastAsia="ru-RU"/>
        </w:rPr>
        <w:t>Control questions:</w:t>
      </w:r>
    </w:p>
    <w:p w14:paraId="46F2041A" w14:textId="77777777" w:rsidR="00B16861" w:rsidRPr="007C0494" w:rsidRDefault="008A0615" w:rsidP="007C0494">
      <w:pPr>
        <w:pStyle w:val="Paragraphedeliste"/>
        <w:numPr>
          <w:ilvl w:val="0"/>
          <w:numId w:val="13"/>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Endodontic retreatment.</w:t>
      </w:r>
      <w:r w:rsidRPr="007C0494">
        <w:rPr>
          <w:rFonts w:ascii="Times New Roman" w:hAnsi="Times New Roman" w:cs="Times New Roman"/>
          <w:b/>
          <w:sz w:val="24"/>
          <w:szCs w:val="24"/>
          <w:lang w:val="ro-RO"/>
        </w:rPr>
        <w:t xml:space="preserve"> </w:t>
      </w:r>
      <w:r w:rsidRPr="007C0494">
        <w:rPr>
          <w:rFonts w:ascii="Times New Roman" w:hAnsi="Times New Roman" w:cs="Times New Roman"/>
          <w:sz w:val="24"/>
          <w:szCs w:val="24"/>
          <w:lang w:val="ro-RO"/>
        </w:rPr>
        <w:t>Decision factors. Stages.</w:t>
      </w:r>
    </w:p>
    <w:p w14:paraId="4D943156" w14:textId="5B362030" w:rsidR="00505FFD" w:rsidRPr="007C0494" w:rsidRDefault="008A0615" w:rsidP="007C0494">
      <w:pPr>
        <w:pStyle w:val="Paragraphedeliste"/>
        <w:numPr>
          <w:ilvl w:val="0"/>
          <w:numId w:val="13"/>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Tre</w:t>
      </w:r>
      <w:r w:rsidR="00003F45">
        <w:rPr>
          <w:rFonts w:ascii="Times New Roman" w:hAnsi="Times New Roman" w:cs="Times New Roman"/>
          <w:sz w:val="24"/>
          <w:szCs w:val="24"/>
          <w:lang w:val="ro-RO"/>
        </w:rPr>
        <w:t>panation</w:t>
      </w:r>
      <w:r w:rsidR="000C0B19">
        <w:rPr>
          <w:rFonts w:ascii="Times New Roman" w:hAnsi="Times New Roman" w:cs="Times New Roman"/>
          <w:sz w:val="24"/>
          <w:szCs w:val="24"/>
          <w:lang w:val="ro-RO"/>
        </w:rPr>
        <w:t xml:space="preserve"> or removal of</w:t>
      </w:r>
      <w:r w:rsidRPr="007C0494">
        <w:rPr>
          <w:rFonts w:ascii="Times New Roman" w:hAnsi="Times New Roman" w:cs="Times New Roman"/>
          <w:sz w:val="24"/>
          <w:szCs w:val="24"/>
          <w:lang w:val="ro-RO"/>
        </w:rPr>
        <w:t xml:space="preserve"> coronary obstruction or crowns.</w:t>
      </w:r>
    </w:p>
    <w:p w14:paraId="49358C8E" w14:textId="77777777" w:rsidR="00003F45" w:rsidRDefault="00003F45" w:rsidP="007C0494">
      <w:pPr>
        <w:pStyle w:val="Paragraphedeliste"/>
        <w:numPr>
          <w:ilvl w:val="0"/>
          <w:numId w:val="13"/>
        </w:numPr>
        <w:tabs>
          <w:tab w:val="left" w:pos="2475"/>
        </w:tabs>
        <w:rPr>
          <w:rFonts w:ascii="Times New Roman" w:hAnsi="Times New Roman" w:cs="Times New Roman"/>
          <w:sz w:val="24"/>
          <w:szCs w:val="24"/>
          <w:lang w:val="ro-RO"/>
        </w:rPr>
      </w:pPr>
      <w:r>
        <w:rPr>
          <w:rFonts w:ascii="Times New Roman" w:hAnsi="Times New Roman" w:cs="Times New Roman"/>
          <w:sz w:val="24"/>
          <w:szCs w:val="24"/>
          <w:lang w:val="ro-RO"/>
        </w:rPr>
        <w:t>Removal of corono</w:t>
      </w:r>
      <w:r w:rsidR="008A0615" w:rsidRPr="007C0494">
        <w:rPr>
          <w:rFonts w:ascii="Times New Roman" w:hAnsi="Times New Roman" w:cs="Times New Roman"/>
          <w:sz w:val="24"/>
          <w:szCs w:val="24"/>
          <w:lang w:val="ro-RO"/>
        </w:rPr>
        <w:t xml:space="preserve">-root </w:t>
      </w:r>
      <w:r>
        <w:rPr>
          <w:rFonts w:ascii="Times New Roman" w:hAnsi="Times New Roman" w:cs="Times New Roman"/>
          <w:sz w:val="24"/>
          <w:szCs w:val="24"/>
          <w:lang w:val="ro-RO"/>
        </w:rPr>
        <w:t>posts</w:t>
      </w:r>
      <w:r w:rsidR="008A0615" w:rsidRPr="007C0494">
        <w:rPr>
          <w:rFonts w:ascii="Times New Roman" w:hAnsi="Times New Roman" w:cs="Times New Roman"/>
          <w:sz w:val="24"/>
          <w:szCs w:val="24"/>
          <w:lang w:val="ro-RO"/>
        </w:rPr>
        <w:t>.</w:t>
      </w:r>
    </w:p>
    <w:p w14:paraId="265DF509" w14:textId="5F068A1E" w:rsidR="00505FFD" w:rsidRPr="007C0494" w:rsidRDefault="000C0B19" w:rsidP="007C0494">
      <w:pPr>
        <w:pStyle w:val="Paragraphedeliste"/>
        <w:numPr>
          <w:ilvl w:val="0"/>
          <w:numId w:val="13"/>
        </w:numPr>
        <w:tabs>
          <w:tab w:val="left" w:pos="2475"/>
        </w:tabs>
        <w:rPr>
          <w:rFonts w:ascii="Times New Roman" w:hAnsi="Times New Roman" w:cs="Times New Roman"/>
          <w:sz w:val="24"/>
          <w:szCs w:val="24"/>
          <w:lang w:val="ro-RO"/>
        </w:rPr>
      </w:pPr>
      <w:r>
        <w:rPr>
          <w:rFonts w:ascii="Times New Roman" w:hAnsi="Times New Roman" w:cs="Times New Roman"/>
          <w:sz w:val="24"/>
          <w:szCs w:val="24"/>
          <w:lang w:val="ro-RO"/>
        </w:rPr>
        <w:t>Removal of</w:t>
      </w:r>
      <w:r w:rsidR="008A0615" w:rsidRPr="007C0494">
        <w:rPr>
          <w:rFonts w:ascii="Times New Roman" w:hAnsi="Times New Roman" w:cs="Times New Roman"/>
          <w:sz w:val="24"/>
          <w:szCs w:val="24"/>
          <w:lang w:val="ro-RO"/>
        </w:rPr>
        <w:t xml:space="preserve"> existing coronary materials from canals. </w:t>
      </w:r>
    </w:p>
    <w:p w14:paraId="7D8E1EC0" w14:textId="77777777" w:rsidR="00505FFD" w:rsidRPr="007C0494" w:rsidRDefault="00003F45" w:rsidP="007C0494">
      <w:pPr>
        <w:pStyle w:val="Paragraphedeliste"/>
        <w:numPr>
          <w:ilvl w:val="0"/>
          <w:numId w:val="13"/>
        </w:numPr>
        <w:tabs>
          <w:tab w:val="left" w:pos="2475"/>
        </w:tabs>
        <w:rPr>
          <w:rFonts w:ascii="Times New Roman" w:hAnsi="Times New Roman" w:cs="Times New Roman"/>
          <w:sz w:val="24"/>
          <w:szCs w:val="24"/>
          <w:lang w:val="ro-RO"/>
        </w:rPr>
      </w:pPr>
      <w:r>
        <w:rPr>
          <w:rFonts w:ascii="Times New Roman" w:hAnsi="Times New Roman" w:cs="Times New Roman"/>
          <w:sz w:val="24"/>
          <w:szCs w:val="24"/>
          <w:lang w:val="ro-RO"/>
        </w:rPr>
        <w:t>Removal of coronal</w:t>
      </w:r>
      <w:r w:rsidR="008A0615" w:rsidRPr="007C0494">
        <w:rPr>
          <w:rFonts w:ascii="Times New Roman" w:hAnsi="Times New Roman" w:cs="Times New Roman"/>
          <w:sz w:val="24"/>
          <w:szCs w:val="24"/>
          <w:lang w:val="ro-RO"/>
        </w:rPr>
        <w:t xml:space="preserve"> reconstruction materials from the pulp chamber.</w:t>
      </w:r>
    </w:p>
    <w:p w14:paraId="503EACB3" w14:textId="77777777" w:rsidR="00505FFD" w:rsidRPr="007C0494" w:rsidRDefault="008A0615" w:rsidP="007C0494">
      <w:pPr>
        <w:pStyle w:val="Paragraphedeliste"/>
        <w:numPr>
          <w:ilvl w:val="0"/>
          <w:numId w:val="13"/>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Removal of endodontic obturation material. </w:t>
      </w:r>
    </w:p>
    <w:p w14:paraId="0F744019" w14:textId="77777777" w:rsidR="008A0615" w:rsidRPr="007C0494" w:rsidRDefault="008A0615" w:rsidP="007C0494">
      <w:pPr>
        <w:pStyle w:val="Paragraphedeliste"/>
        <w:numPr>
          <w:ilvl w:val="0"/>
          <w:numId w:val="13"/>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Solvents for sealants.</w:t>
      </w:r>
    </w:p>
    <w:p w14:paraId="79CBB63A"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71AC349"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8C296D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C22AA33"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8E84191"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12825C0"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C3D1AE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F3EF0AF"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CA42357"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FECC288"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8EFB40B"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EDB05A1"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373C03D"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AA2BA55"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FD2FE02"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C67763C"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82F97A9"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4DA339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1FB0CBD"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7248E6C"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0787DF5"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984E6BC"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A94A61F"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3B5B55A"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CFAF91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333A8F3"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FE53CD5"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85B86F4"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A5514BC"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D093ED2"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6BBE5EB"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17023D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61CB7AB"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6BEE18D"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3DFD489"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CE95E56"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FD50FE4"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BCF610A"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F96D629"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8A28CC8" w14:textId="77777777" w:rsidR="00505FFD" w:rsidRPr="00505FFD" w:rsidRDefault="00505FFD"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roofErr w:type="gramStart"/>
      <w:r w:rsidRPr="00505FFD">
        <w:rPr>
          <w:rFonts w:ascii="Times New Roman" w:eastAsia="Times New Roman" w:hAnsi="Times New Roman" w:cs="Times New Roman"/>
          <w:b/>
          <w:bCs/>
          <w:color w:val="000000"/>
          <w:kern w:val="36"/>
          <w:sz w:val="24"/>
          <w:szCs w:val="24"/>
          <w:lang w:val="en-US" w:eastAsia="ru-RU"/>
        </w:rPr>
        <w:lastRenderedPageBreak/>
        <w:t xml:space="preserve">Practical lesson </w:t>
      </w:r>
      <w:r w:rsidR="00003F45">
        <w:rPr>
          <w:rFonts w:ascii="Times New Roman" w:eastAsia="Times New Roman" w:hAnsi="Times New Roman" w:cs="Times New Roman"/>
          <w:b/>
          <w:bCs/>
          <w:color w:val="000000"/>
          <w:kern w:val="36"/>
          <w:sz w:val="24"/>
          <w:szCs w:val="24"/>
          <w:lang w:val="en-US" w:eastAsia="ru-RU"/>
        </w:rPr>
        <w:t>nr.</w:t>
      </w:r>
      <w:proofErr w:type="gramEnd"/>
      <w:r w:rsidRPr="00505FFD">
        <w:rPr>
          <w:rFonts w:ascii="Times New Roman" w:eastAsia="Times New Roman" w:hAnsi="Times New Roman" w:cs="Times New Roman"/>
          <w:b/>
          <w:bCs/>
          <w:color w:val="000000"/>
          <w:kern w:val="36"/>
          <w:sz w:val="24"/>
          <w:szCs w:val="24"/>
          <w:lang w:val="en-US" w:eastAsia="ru-RU"/>
        </w:rPr>
        <w:t xml:space="preserve"> 14</w:t>
      </w:r>
    </w:p>
    <w:p w14:paraId="7EFF9CBC" w14:textId="77777777" w:rsidR="00505FFD" w:rsidRPr="00505FFD" w:rsidRDefault="00505FFD" w:rsidP="00505FFD">
      <w:pPr>
        <w:tabs>
          <w:tab w:val="left" w:pos="142"/>
        </w:tabs>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Imagistic examination in endodontic treatment.</w:t>
      </w:r>
    </w:p>
    <w:p w14:paraId="2F2CCE76" w14:textId="77777777" w:rsidR="00505FFD" w:rsidRPr="00505FFD" w:rsidRDefault="00505FFD" w:rsidP="00505FFD">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64F94993" w14:textId="77777777" w:rsidR="00505FFD" w:rsidRPr="007C0494" w:rsidRDefault="00505FFD" w:rsidP="007C0494">
      <w:pPr>
        <w:pStyle w:val="Paragraphedeliste"/>
        <w:numPr>
          <w:ilvl w:val="0"/>
          <w:numId w:val="14"/>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Retroalveolar radiography. Techniques.</w:t>
      </w:r>
    </w:p>
    <w:p w14:paraId="4A887BE5" w14:textId="77777777" w:rsidR="00505FFD" w:rsidRPr="007C0494" w:rsidRDefault="00505FFD" w:rsidP="007C0494">
      <w:pPr>
        <w:pStyle w:val="Paragraphedeliste"/>
        <w:numPr>
          <w:ilvl w:val="0"/>
          <w:numId w:val="14"/>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Radiological highlights on the maxilla and mandible. </w:t>
      </w:r>
    </w:p>
    <w:p w14:paraId="7105E4D1" w14:textId="77777777" w:rsidR="00505FFD" w:rsidRPr="007C0494" w:rsidRDefault="00505FFD" w:rsidP="007C0494">
      <w:pPr>
        <w:pStyle w:val="Paragraphedeliste"/>
        <w:numPr>
          <w:ilvl w:val="0"/>
          <w:numId w:val="14"/>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Radiological pathological dental calculi in dental caries, coronary fractures, radicular, external and internal resorbtions. </w:t>
      </w:r>
    </w:p>
    <w:p w14:paraId="0A2823F5" w14:textId="77777777" w:rsidR="00505FFD" w:rsidRPr="007C0494" w:rsidRDefault="00505FFD" w:rsidP="007C0494">
      <w:pPr>
        <w:pStyle w:val="Paragraphedeliste"/>
        <w:numPr>
          <w:ilvl w:val="0"/>
          <w:numId w:val="14"/>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Digital radiography. </w:t>
      </w:r>
    </w:p>
    <w:p w14:paraId="40F83590" w14:textId="77777777" w:rsidR="00505FFD" w:rsidRPr="007C0494" w:rsidRDefault="00003F45" w:rsidP="007C0494">
      <w:pPr>
        <w:pStyle w:val="Paragraphedeliste"/>
        <w:numPr>
          <w:ilvl w:val="0"/>
          <w:numId w:val="14"/>
        </w:numPr>
        <w:tabs>
          <w:tab w:val="left" w:pos="2475"/>
        </w:tabs>
        <w:rPr>
          <w:rFonts w:ascii="Times New Roman" w:hAnsi="Times New Roman" w:cs="Times New Roman"/>
          <w:sz w:val="24"/>
          <w:szCs w:val="24"/>
          <w:lang w:val="ro-RO"/>
        </w:rPr>
      </w:pPr>
      <w:r>
        <w:rPr>
          <w:rFonts w:ascii="Times New Roman" w:hAnsi="Times New Roman" w:cs="Times New Roman"/>
          <w:sz w:val="24"/>
          <w:szCs w:val="24"/>
          <w:lang w:val="ro-RO"/>
        </w:rPr>
        <w:t>Cone beam c</w:t>
      </w:r>
      <w:r w:rsidR="00505FFD" w:rsidRPr="007C0494">
        <w:rPr>
          <w:rFonts w:ascii="Times New Roman" w:hAnsi="Times New Roman" w:cs="Times New Roman"/>
          <w:sz w:val="24"/>
          <w:szCs w:val="24"/>
          <w:lang w:val="ro-RO"/>
        </w:rPr>
        <w:t>ompute</w:t>
      </w:r>
      <w:r>
        <w:rPr>
          <w:rFonts w:ascii="Times New Roman" w:hAnsi="Times New Roman" w:cs="Times New Roman"/>
          <w:sz w:val="24"/>
          <w:szCs w:val="24"/>
          <w:lang w:val="ro-RO"/>
        </w:rPr>
        <w:t>r</w:t>
      </w:r>
      <w:r w:rsidR="00505FFD" w:rsidRPr="007C0494">
        <w:rPr>
          <w:rFonts w:ascii="Times New Roman" w:hAnsi="Times New Roman" w:cs="Times New Roman"/>
          <w:sz w:val="24"/>
          <w:szCs w:val="24"/>
          <w:lang w:val="ro-RO"/>
        </w:rPr>
        <w:t xml:space="preserve"> tomography (CBCT). </w:t>
      </w:r>
    </w:p>
    <w:p w14:paraId="0D2B9AB3" w14:textId="77777777" w:rsidR="00505FFD" w:rsidRPr="007C0494" w:rsidRDefault="00505FFD" w:rsidP="007C0494">
      <w:pPr>
        <w:pStyle w:val="Paragraphedeliste"/>
        <w:numPr>
          <w:ilvl w:val="0"/>
          <w:numId w:val="14"/>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The </w:t>
      </w:r>
      <w:r w:rsidR="00003F45">
        <w:rPr>
          <w:rFonts w:ascii="Times New Roman" w:hAnsi="Times New Roman" w:cs="Times New Roman"/>
          <w:sz w:val="24"/>
          <w:szCs w:val="24"/>
          <w:lang w:val="ro-RO"/>
        </w:rPr>
        <w:t>cone beam c</w:t>
      </w:r>
      <w:r w:rsidR="00003F45" w:rsidRPr="007C0494">
        <w:rPr>
          <w:rFonts w:ascii="Times New Roman" w:hAnsi="Times New Roman" w:cs="Times New Roman"/>
          <w:sz w:val="24"/>
          <w:szCs w:val="24"/>
          <w:lang w:val="ro-RO"/>
        </w:rPr>
        <w:t>ompute</w:t>
      </w:r>
      <w:r w:rsidR="00003F45">
        <w:rPr>
          <w:rFonts w:ascii="Times New Roman" w:hAnsi="Times New Roman" w:cs="Times New Roman"/>
          <w:sz w:val="24"/>
          <w:szCs w:val="24"/>
          <w:lang w:val="ro-RO"/>
        </w:rPr>
        <w:t>r</w:t>
      </w:r>
      <w:r w:rsidR="00003F45" w:rsidRPr="007C0494">
        <w:rPr>
          <w:rFonts w:ascii="Times New Roman" w:hAnsi="Times New Roman" w:cs="Times New Roman"/>
          <w:sz w:val="24"/>
          <w:szCs w:val="24"/>
          <w:lang w:val="ro-RO"/>
        </w:rPr>
        <w:t xml:space="preserve"> tomography</w:t>
      </w:r>
      <w:r w:rsidRPr="007C0494">
        <w:rPr>
          <w:rFonts w:ascii="Times New Roman" w:hAnsi="Times New Roman" w:cs="Times New Roman"/>
          <w:sz w:val="24"/>
          <w:szCs w:val="24"/>
          <w:lang w:val="ro-RO"/>
        </w:rPr>
        <w:t xml:space="preserve"> exam value. </w:t>
      </w:r>
    </w:p>
    <w:p w14:paraId="5CDA8025" w14:textId="77777777" w:rsidR="00505FFD" w:rsidRPr="007C0494" w:rsidRDefault="00505FFD" w:rsidP="007C0494">
      <w:pPr>
        <w:pStyle w:val="Paragraphedeliste"/>
        <w:numPr>
          <w:ilvl w:val="0"/>
          <w:numId w:val="14"/>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Indications of </w:t>
      </w:r>
      <w:r w:rsidR="00003F45">
        <w:rPr>
          <w:rFonts w:ascii="Times New Roman" w:hAnsi="Times New Roman" w:cs="Times New Roman"/>
          <w:sz w:val="24"/>
          <w:szCs w:val="24"/>
          <w:lang w:val="ro-RO"/>
        </w:rPr>
        <w:t>cone beam c</w:t>
      </w:r>
      <w:r w:rsidR="00003F45" w:rsidRPr="007C0494">
        <w:rPr>
          <w:rFonts w:ascii="Times New Roman" w:hAnsi="Times New Roman" w:cs="Times New Roman"/>
          <w:sz w:val="24"/>
          <w:szCs w:val="24"/>
          <w:lang w:val="ro-RO"/>
        </w:rPr>
        <w:t>ompute</w:t>
      </w:r>
      <w:r w:rsidR="00003F45">
        <w:rPr>
          <w:rFonts w:ascii="Times New Roman" w:hAnsi="Times New Roman" w:cs="Times New Roman"/>
          <w:sz w:val="24"/>
          <w:szCs w:val="24"/>
          <w:lang w:val="ro-RO"/>
        </w:rPr>
        <w:t>r</w:t>
      </w:r>
      <w:r w:rsidR="00003F45" w:rsidRPr="007C0494">
        <w:rPr>
          <w:rFonts w:ascii="Times New Roman" w:hAnsi="Times New Roman" w:cs="Times New Roman"/>
          <w:sz w:val="24"/>
          <w:szCs w:val="24"/>
          <w:lang w:val="ro-RO"/>
        </w:rPr>
        <w:t xml:space="preserve"> tomography</w:t>
      </w:r>
      <w:r w:rsidRPr="007C0494">
        <w:rPr>
          <w:rFonts w:ascii="Times New Roman" w:hAnsi="Times New Roman" w:cs="Times New Roman"/>
          <w:sz w:val="24"/>
          <w:szCs w:val="24"/>
          <w:lang w:val="ro-RO"/>
        </w:rPr>
        <w:t xml:space="preserve"> in endodontics.</w:t>
      </w:r>
    </w:p>
    <w:p w14:paraId="4572F158"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5A19801"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35152C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1E266A6"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588E8E4"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05B439A"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83D3D71"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06AF15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1BA6A68"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790E7A8"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D13E3A1"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F10A240"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C2D80BD"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8B0A681"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BF08684"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5656620"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E0B89F5"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BB8358D"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4EB28E2"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C8C2497"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764A16D"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A91B414"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2B6492B"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621D1A9"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A750E78"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7B8F5C7"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DB98126"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09C6EF0"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C58C8BF"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51A463D"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C057FEF"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A09AB59"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FFF3FA9"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E3A176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5A19322"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2962D5C"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656EA20"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F60C74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ECAFAF0"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C09AFEB"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AAE7EF8"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349DD90" w14:textId="77777777" w:rsidR="00505FFD" w:rsidRPr="00505FFD" w:rsidRDefault="00505FFD"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r w:rsidRPr="00505FFD">
        <w:rPr>
          <w:rFonts w:ascii="Times New Roman" w:eastAsia="Times New Roman" w:hAnsi="Times New Roman" w:cs="Times New Roman"/>
          <w:b/>
          <w:bCs/>
          <w:color w:val="000000"/>
          <w:kern w:val="36"/>
          <w:sz w:val="24"/>
          <w:szCs w:val="24"/>
          <w:lang w:val="en-US" w:eastAsia="ru-RU"/>
        </w:rPr>
        <w:t xml:space="preserve">Practical lesson </w:t>
      </w:r>
      <w:r w:rsidR="00003F45">
        <w:rPr>
          <w:rFonts w:ascii="Times New Roman" w:eastAsia="Times New Roman" w:hAnsi="Times New Roman" w:cs="Times New Roman"/>
          <w:b/>
          <w:bCs/>
          <w:color w:val="000000"/>
          <w:kern w:val="36"/>
          <w:sz w:val="24"/>
          <w:szCs w:val="24"/>
          <w:lang w:val="en-US" w:eastAsia="ru-RU"/>
        </w:rPr>
        <w:t>nr.</w:t>
      </w:r>
      <w:r w:rsidRPr="00505FFD">
        <w:rPr>
          <w:rFonts w:ascii="Times New Roman" w:eastAsia="Times New Roman" w:hAnsi="Times New Roman" w:cs="Times New Roman"/>
          <w:b/>
          <w:bCs/>
          <w:color w:val="000000"/>
          <w:kern w:val="36"/>
          <w:sz w:val="24"/>
          <w:szCs w:val="24"/>
          <w:lang w:val="en-US" w:eastAsia="ru-RU"/>
        </w:rPr>
        <w:t xml:space="preserve"> 15</w:t>
      </w:r>
    </w:p>
    <w:p w14:paraId="03C5C59E" w14:textId="77777777" w:rsidR="00505FFD" w:rsidRPr="00505FFD" w:rsidRDefault="00505FFD" w:rsidP="00505FFD">
      <w:pPr>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 xml:space="preserve">Errors and complications in endodontics. </w:t>
      </w:r>
    </w:p>
    <w:p w14:paraId="037A0230" w14:textId="77777777" w:rsidR="000C0B19" w:rsidRDefault="000C0B19" w:rsidP="00505FFD">
      <w:pPr>
        <w:spacing w:after="0" w:line="240" w:lineRule="auto"/>
        <w:jc w:val="center"/>
        <w:rPr>
          <w:rFonts w:ascii="Times New Roman" w:eastAsia="Times New Roman" w:hAnsi="Times New Roman" w:cs="Times New Roman"/>
          <w:b/>
          <w:bCs/>
          <w:color w:val="000000"/>
          <w:sz w:val="24"/>
          <w:szCs w:val="24"/>
          <w:lang w:val="en-US" w:eastAsia="ru-RU"/>
        </w:rPr>
      </w:pPr>
    </w:p>
    <w:p w14:paraId="553AEBE1" w14:textId="77777777" w:rsidR="00505FFD" w:rsidRPr="00505FFD" w:rsidRDefault="00505FFD" w:rsidP="00505FFD">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5077FA64" w14:textId="77777777" w:rsidR="00505FFD" w:rsidRPr="00505FFD" w:rsidRDefault="00505FFD" w:rsidP="00505FFD">
      <w:pPr>
        <w:rPr>
          <w:rFonts w:ascii="Times New Roman" w:hAnsi="Times New Roman" w:cs="Times New Roman"/>
          <w:b/>
          <w:sz w:val="24"/>
          <w:szCs w:val="24"/>
          <w:lang w:val="ro-RO"/>
        </w:rPr>
      </w:pPr>
    </w:p>
    <w:p w14:paraId="25CDBE7F"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Classification of errors and complications in endodontic treatment.</w:t>
      </w:r>
    </w:p>
    <w:p w14:paraId="6111E4C1"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Accidents in root canal enlargement.  </w:t>
      </w:r>
    </w:p>
    <w:p w14:paraId="18ED89E0" w14:textId="77777777" w:rsidR="000C0B19" w:rsidRDefault="000C0B19" w:rsidP="007C0494">
      <w:pPr>
        <w:pStyle w:val="Paragraphedeliste"/>
        <w:numPr>
          <w:ilvl w:val="0"/>
          <w:numId w:val="15"/>
        </w:numPr>
        <w:spacing w:after="0" w:line="240" w:lineRule="auto"/>
        <w:outlineLvl w:val="0"/>
        <w:rPr>
          <w:rFonts w:ascii="Times New Roman" w:hAnsi="Times New Roman" w:cs="Times New Roman"/>
          <w:sz w:val="24"/>
          <w:szCs w:val="24"/>
          <w:lang w:val="ro-RO"/>
        </w:rPr>
      </w:pPr>
      <w:r>
        <w:rPr>
          <w:rFonts w:ascii="Times New Roman" w:hAnsi="Times New Roman" w:cs="Times New Roman"/>
          <w:sz w:val="24"/>
          <w:szCs w:val="24"/>
          <w:lang w:val="ro-RO"/>
        </w:rPr>
        <w:t>Ledges</w:t>
      </w:r>
    </w:p>
    <w:p w14:paraId="0681990F" w14:textId="6BCF1C35"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Fenestration.</w:t>
      </w:r>
    </w:p>
    <w:p w14:paraId="34D978DE"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Apical transport.</w:t>
      </w:r>
    </w:p>
    <w:p w14:paraId="15FE9AC4"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Fracture of instruments into channels.</w:t>
      </w:r>
    </w:p>
    <w:p w14:paraId="63841AEE"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Treatment of accidents.</w:t>
      </w:r>
    </w:p>
    <w:p w14:paraId="5E0A1279"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Incomplete anesthesia. Causes. Conduct. </w:t>
      </w:r>
    </w:p>
    <w:p w14:paraId="43738905"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Incorrect endodontic access. Causes. Conduct.</w:t>
      </w:r>
    </w:p>
    <w:p w14:paraId="425C4F38" w14:textId="77777777" w:rsidR="00003F45"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Possible errors (the perforation of the floor and the wall of the pulp chamber, the fracture of the wall).</w:t>
      </w:r>
    </w:p>
    <w:p w14:paraId="6A57FF58"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Perforation of root canal walls. Causes. Consequences. Conduct. </w:t>
      </w:r>
    </w:p>
    <w:p w14:paraId="4CEBB14E"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Overfilling the root canal. Causes. Consequences. Conduct. </w:t>
      </w:r>
    </w:p>
    <w:p w14:paraId="08FDCB1D" w14:textId="77777777" w:rsidR="007C0494"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Root fracture. Causes. Conduct.</w:t>
      </w:r>
    </w:p>
    <w:p w14:paraId="0B65DFD8"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Inhal</w:t>
      </w:r>
      <w:r w:rsidR="007C0494" w:rsidRPr="007C0494">
        <w:rPr>
          <w:rFonts w:ascii="Times New Roman" w:hAnsi="Times New Roman" w:cs="Times New Roman"/>
          <w:sz w:val="24"/>
          <w:szCs w:val="24"/>
          <w:lang w:val="ro-RO"/>
        </w:rPr>
        <w:t>ation</w:t>
      </w:r>
      <w:r w:rsidRPr="007C0494">
        <w:rPr>
          <w:rFonts w:ascii="Times New Roman" w:hAnsi="Times New Roman" w:cs="Times New Roman"/>
          <w:sz w:val="24"/>
          <w:szCs w:val="24"/>
          <w:lang w:val="ro-RO"/>
        </w:rPr>
        <w:t xml:space="preserve"> of foreign bodies. Conduct.</w:t>
      </w:r>
    </w:p>
    <w:p w14:paraId="5E491FCF" w14:textId="77777777" w:rsidR="007C0494"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Swallowing instruments. Causes. Conduct.</w:t>
      </w:r>
    </w:p>
    <w:p w14:paraId="365626D6"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Emphysema of the soft </w:t>
      </w:r>
      <w:r w:rsidR="00003F45">
        <w:rPr>
          <w:rFonts w:ascii="Times New Roman" w:hAnsi="Times New Roman" w:cs="Times New Roman"/>
          <w:sz w:val="24"/>
          <w:szCs w:val="24"/>
          <w:lang w:val="ro-RO"/>
        </w:rPr>
        <w:t>tissues</w:t>
      </w:r>
      <w:r w:rsidRPr="007C0494">
        <w:rPr>
          <w:rFonts w:ascii="Times New Roman" w:hAnsi="Times New Roman" w:cs="Times New Roman"/>
          <w:sz w:val="24"/>
          <w:szCs w:val="24"/>
          <w:lang w:val="ro-RO"/>
        </w:rPr>
        <w:t xml:space="preserve">. Causes. Conduct. </w:t>
      </w:r>
    </w:p>
    <w:p w14:paraId="221CA308" w14:textId="77777777" w:rsidR="00505FFD" w:rsidRPr="007C0494" w:rsidRDefault="00505FFD" w:rsidP="007C0494">
      <w:pPr>
        <w:pStyle w:val="Paragraphedeliste"/>
        <w:numPr>
          <w:ilvl w:val="0"/>
          <w:numId w:val="15"/>
        </w:numPr>
        <w:spacing w:after="0" w:line="240" w:lineRule="auto"/>
        <w:outlineLvl w:val="0"/>
        <w:rPr>
          <w:rFonts w:ascii="Times New Roman" w:hAnsi="Times New Roman" w:cs="Times New Roman"/>
          <w:sz w:val="24"/>
          <w:szCs w:val="24"/>
          <w:lang w:val="ro-RO"/>
        </w:rPr>
      </w:pPr>
      <w:r w:rsidRPr="007C0494">
        <w:rPr>
          <w:rFonts w:ascii="Times New Roman" w:hAnsi="Times New Roman" w:cs="Times New Roman"/>
          <w:sz w:val="24"/>
          <w:szCs w:val="24"/>
          <w:lang w:val="ro-RO"/>
        </w:rPr>
        <w:t>Intracanal haemorrhage. Causes. Conduct.</w:t>
      </w:r>
    </w:p>
    <w:p w14:paraId="3FA721BA" w14:textId="77777777" w:rsidR="00505FFD" w:rsidRPr="007C0494" w:rsidRDefault="00505FFD" w:rsidP="007C0494">
      <w:pPr>
        <w:pStyle w:val="Paragraphedeliste"/>
        <w:numPr>
          <w:ilvl w:val="0"/>
          <w:numId w:val="15"/>
        </w:numPr>
        <w:spacing w:after="0" w:line="240" w:lineRule="auto"/>
        <w:outlineLvl w:val="0"/>
        <w:rPr>
          <w:rFonts w:ascii="Times New Roman" w:eastAsia="Times New Roman" w:hAnsi="Times New Roman" w:cs="Times New Roman"/>
          <w:b/>
          <w:bCs/>
          <w:color w:val="000000"/>
          <w:kern w:val="36"/>
          <w:sz w:val="24"/>
          <w:szCs w:val="24"/>
          <w:lang w:val="ro-RO" w:eastAsia="ru-RU"/>
        </w:rPr>
      </w:pPr>
      <w:r w:rsidRPr="007C0494">
        <w:rPr>
          <w:rFonts w:ascii="Times New Roman" w:hAnsi="Times New Roman" w:cs="Times New Roman"/>
          <w:sz w:val="24"/>
          <w:szCs w:val="24"/>
          <w:lang w:val="ro-RO"/>
        </w:rPr>
        <w:t>Methods of preventing accidents in endodontic therapy.</w:t>
      </w:r>
    </w:p>
    <w:p w14:paraId="09C5C2C7" w14:textId="77777777" w:rsidR="00505FFD" w:rsidRPr="00505FFD" w:rsidRDefault="00505FFD"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2CDF67B"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2758A47"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246851C"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66D604F"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D148812"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7B4FE6B"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5912DA9"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D915741"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BCD2E8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97FE48A"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A6F4BA3"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AB58D53"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1FB6C37"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5734342"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1E82D8A"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327FCFF"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502191C3"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32E1B87D"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86F544D"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0201CCF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1A21D689"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28AC89B5"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7E2BBC7E"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6EEB2282" w14:textId="77777777" w:rsidR="00D01374" w:rsidRDefault="00D01374"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
    <w:p w14:paraId="4D97D56E" w14:textId="77777777" w:rsidR="00505FFD" w:rsidRPr="00505FFD" w:rsidRDefault="00505FFD"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r w:rsidRPr="00505FFD">
        <w:rPr>
          <w:rFonts w:ascii="Times New Roman" w:eastAsia="Times New Roman" w:hAnsi="Times New Roman" w:cs="Times New Roman"/>
          <w:b/>
          <w:bCs/>
          <w:color w:val="000000"/>
          <w:kern w:val="36"/>
          <w:sz w:val="24"/>
          <w:szCs w:val="24"/>
          <w:lang w:val="en-US" w:eastAsia="ru-RU"/>
        </w:rPr>
        <w:t xml:space="preserve">Practical lesson </w:t>
      </w:r>
      <w:r w:rsidR="00003F45">
        <w:rPr>
          <w:rFonts w:ascii="Times New Roman" w:eastAsia="Times New Roman" w:hAnsi="Times New Roman" w:cs="Times New Roman"/>
          <w:b/>
          <w:bCs/>
          <w:color w:val="000000"/>
          <w:kern w:val="36"/>
          <w:sz w:val="24"/>
          <w:szCs w:val="24"/>
          <w:lang w:val="en-US" w:eastAsia="ru-RU"/>
        </w:rPr>
        <w:t>nr.</w:t>
      </w:r>
      <w:r w:rsidRPr="00505FFD">
        <w:rPr>
          <w:rFonts w:ascii="Times New Roman" w:eastAsia="Times New Roman" w:hAnsi="Times New Roman" w:cs="Times New Roman"/>
          <w:b/>
          <w:bCs/>
          <w:color w:val="000000"/>
          <w:kern w:val="36"/>
          <w:sz w:val="24"/>
          <w:szCs w:val="24"/>
          <w:lang w:val="en-US" w:eastAsia="ru-RU"/>
        </w:rPr>
        <w:t xml:space="preserve"> 16</w:t>
      </w:r>
    </w:p>
    <w:p w14:paraId="54E3AEB5" w14:textId="77777777" w:rsidR="00505FFD" w:rsidRPr="00505FFD" w:rsidRDefault="00505FFD" w:rsidP="00505FFD">
      <w:pPr>
        <w:tabs>
          <w:tab w:val="left" w:pos="142"/>
        </w:tabs>
        <w:jc w:val="both"/>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Modern methods restoration of endodontically treated teeth.</w:t>
      </w:r>
    </w:p>
    <w:p w14:paraId="2FA45E68" w14:textId="77777777" w:rsidR="000C0B19" w:rsidRDefault="000C0B19" w:rsidP="00505FFD">
      <w:pPr>
        <w:spacing w:after="0" w:line="240" w:lineRule="auto"/>
        <w:jc w:val="center"/>
        <w:rPr>
          <w:rFonts w:ascii="Times New Roman" w:eastAsia="Times New Roman" w:hAnsi="Times New Roman" w:cs="Times New Roman"/>
          <w:b/>
          <w:bCs/>
          <w:color w:val="000000"/>
          <w:sz w:val="24"/>
          <w:szCs w:val="24"/>
          <w:lang w:val="en-US" w:eastAsia="ru-RU"/>
        </w:rPr>
      </w:pPr>
    </w:p>
    <w:p w14:paraId="3DB2361D" w14:textId="77777777" w:rsidR="00505FFD" w:rsidRDefault="00505FFD" w:rsidP="00505FFD">
      <w:pPr>
        <w:spacing w:after="0" w:line="240" w:lineRule="auto"/>
        <w:jc w:val="center"/>
        <w:rPr>
          <w:rFonts w:ascii="Times New Roman" w:eastAsia="Times New Roman" w:hAnsi="Times New Roman" w:cs="Times New Roman"/>
          <w:b/>
          <w:bCs/>
          <w:color w:val="000000"/>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7AB29252" w14:textId="77777777" w:rsidR="000C0B19" w:rsidRPr="00505FFD" w:rsidRDefault="000C0B19" w:rsidP="00505FFD">
      <w:pPr>
        <w:spacing w:after="0" w:line="240" w:lineRule="auto"/>
        <w:jc w:val="center"/>
        <w:rPr>
          <w:rFonts w:ascii="Times New Roman" w:eastAsia="Times New Roman" w:hAnsi="Times New Roman" w:cs="Times New Roman"/>
          <w:sz w:val="24"/>
          <w:szCs w:val="24"/>
          <w:lang w:val="en-US" w:eastAsia="ru-RU"/>
        </w:rPr>
      </w:pPr>
    </w:p>
    <w:p w14:paraId="78D2C0A3" w14:textId="77777777" w:rsidR="00505FFD" w:rsidRPr="007C0494" w:rsidRDefault="00505FFD" w:rsidP="007C0494">
      <w:pPr>
        <w:pStyle w:val="Paragraphedeliste"/>
        <w:numPr>
          <w:ilvl w:val="0"/>
          <w:numId w:val="16"/>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Methods of direct restoration.</w:t>
      </w:r>
    </w:p>
    <w:p w14:paraId="48351FB5" w14:textId="77777777" w:rsidR="00505FFD" w:rsidRPr="007C0494" w:rsidRDefault="00505FFD" w:rsidP="007C0494">
      <w:pPr>
        <w:pStyle w:val="Paragraphedeliste"/>
        <w:numPr>
          <w:ilvl w:val="0"/>
          <w:numId w:val="16"/>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Simple coronary obturation. </w:t>
      </w:r>
    </w:p>
    <w:p w14:paraId="390E2B36" w14:textId="77777777" w:rsidR="00505FFD" w:rsidRPr="007C0494" w:rsidRDefault="00505FFD" w:rsidP="007C0494">
      <w:pPr>
        <w:pStyle w:val="Paragraphedeliste"/>
        <w:numPr>
          <w:ilvl w:val="0"/>
          <w:numId w:val="16"/>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Restoring </w:t>
      </w:r>
      <w:r w:rsidR="00003F45">
        <w:rPr>
          <w:rFonts w:ascii="Times New Roman" w:hAnsi="Times New Roman" w:cs="Times New Roman"/>
          <w:sz w:val="24"/>
          <w:szCs w:val="24"/>
          <w:lang w:val="ro-RO"/>
        </w:rPr>
        <w:t>anterior</w:t>
      </w:r>
      <w:r w:rsidRPr="007C0494">
        <w:rPr>
          <w:rFonts w:ascii="Times New Roman" w:hAnsi="Times New Roman" w:cs="Times New Roman"/>
          <w:sz w:val="24"/>
          <w:szCs w:val="24"/>
          <w:lang w:val="ro-RO"/>
        </w:rPr>
        <w:t xml:space="preserve"> teeth. </w:t>
      </w:r>
    </w:p>
    <w:p w14:paraId="6F9C82E4" w14:textId="77777777" w:rsidR="00505FFD" w:rsidRPr="007C0494" w:rsidRDefault="00505FFD" w:rsidP="007C0494">
      <w:pPr>
        <w:pStyle w:val="Paragraphedeliste"/>
        <w:numPr>
          <w:ilvl w:val="0"/>
          <w:numId w:val="16"/>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Restoration of </w:t>
      </w:r>
      <w:r w:rsidR="00003F45">
        <w:rPr>
          <w:rFonts w:ascii="Times New Roman" w:hAnsi="Times New Roman" w:cs="Times New Roman"/>
          <w:sz w:val="24"/>
          <w:szCs w:val="24"/>
          <w:lang w:val="ro-RO"/>
        </w:rPr>
        <w:t>posterior</w:t>
      </w:r>
      <w:r w:rsidRPr="007C0494">
        <w:rPr>
          <w:rFonts w:ascii="Times New Roman" w:hAnsi="Times New Roman" w:cs="Times New Roman"/>
          <w:sz w:val="24"/>
          <w:szCs w:val="24"/>
          <w:lang w:val="ro-RO"/>
        </w:rPr>
        <w:t xml:space="preserve"> teeth. Objectives. Indications. Contraindications. </w:t>
      </w:r>
    </w:p>
    <w:p w14:paraId="62566195" w14:textId="77777777" w:rsidR="00505FFD" w:rsidRPr="007C0494" w:rsidRDefault="00505FFD" w:rsidP="007C0494">
      <w:pPr>
        <w:pStyle w:val="Paragraphedeliste"/>
        <w:numPr>
          <w:ilvl w:val="0"/>
          <w:numId w:val="16"/>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Armed coronary obturation. </w:t>
      </w:r>
    </w:p>
    <w:p w14:paraId="26EA7B9B" w14:textId="77777777" w:rsidR="00505FFD" w:rsidRPr="007C0494" w:rsidRDefault="00505FFD" w:rsidP="007C0494">
      <w:pPr>
        <w:pStyle w:val="Paragraphedeliste"/>
        <w:numPr>
          <w:ilvl w:val="0"/>
          <w:numId w:val="16"/>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Preparing the root space. </w:t>
      </w:r>
    </w:p>
    <w:p w14:paraId="0C94A10F" w14:textId="77777777" w:rsidR="00505FFD" w:rsidRPr="007C0494" w:rsidRDefault="00505FFD" w:rsidP="007C0494">
      <w:pPr>
        <w:pStyle w:val="Paragraphedeliste"/>
        <w:numPr>
          <w:ilvl w:val="0"/>
          <w:numId w:val="16"/>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Restoration of devital teeth with glass fiber posts. </w:t>
      </w:r>
    </w:p>
    <w:p w14:paraId="3CF37552" w14:textId="77777777" w:rsidR="00505FFD" w:rsidRPr="007C0494" w:rsidRDefault="00505FFD" w:rsidP="007C0494">
      <w:pPr>
        <w:pStyle w:val="Paragraphedeliste"/>
        <w:numPr>
          <w:ilvl w:val="0"/>
          <w:numId w:val="16"/>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Methods of indirect restoration (prosthetic).</w:t>
      </w:r>
    </w:p>
    <w:p w14:paraId="62E89F75" w14:textId="77777777" w:rsidR="00D01374" w:rsidRDefault="00D01374" w:rsidP="00D01374">
      <w:pPr>
        <w:spacing w:after="0" w:line="240" w:lineRule="auto"/>
        <w:ind w:left="720"/>
        <w:jc w:val="center"/>
        <w:outlineLvl w:val="0"/>
        <w:rPr>
          <w:rFonts w:ascii="Times New Roman" w:hAnsi="Times New Roman" w:cs="Times New Roman"/>
          <w:sz w:val="24"/>
          <w:szCs w:val="24"/>
          <w:lang w:val="ro-RO"/>
        </w:rPr>
      </w:pPr>
    </w:p>
    <w:p w14:paraId="113A2F16"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002D21D5"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5E779CC1"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2DC570AE"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0A809FE7"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0383087C"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54E92CED"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106D5C90"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4E84B955"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54C6D47C"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6AD27462"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26C7BD8D"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57BF9E11"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6D1FD5D4"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795B162E"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366EDFC4"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568B422F"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3776F910"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6A3DBB8B"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5D50B071"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7B8DBCEF"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07960D85"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229161FD"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3E68E301"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58D96AC3"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27E1AD08"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17B7DEDB"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03ED2DF6"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3D08E4E6"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19421DAE"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187952B0"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0165DF71"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418FDF9C"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6A2E1FE1" w14:textId="77777777" w:rsidR="00D01374" w:rsidRDefault="00D01374" w:rsidP="00505FFD">
      <w:pPr>
        <w:spacing w:after="0" w:line="240" w:lineRule="auto"/>
        <w:jc w:val="center"/>
        <w:outlineLvl w:val="0"/>
        <w:rPr>
          <w:rFonts w:ascii="Times New Roman" w:hAnsi="Times New Roman" w:cs="Times New Roman"/>
          <w:sz w:val="24"/>
          <w:szCs w:val="24"/>
          <w:lang w:val="ro-RO"/>
        </w:rPr>
      </w:pPr>
    </w:p>
    <w:p w14:paraId="0689FACB" w14:textId="77777777" w:rsidR="00505FFD" w:rsidRPr="00505FFD" w:rsidRDefault="00505FFD" w:rsidP="00505FFD">
      <w:pPr>
        <w:spacing w:after="0" w:line="240" w:lineRule="auto"/>
        <w:jc w:val="center"/>
        <w:outlineLvl w:val="0"/>
        <w:rPr>
          <w:rFonts w:ascii="Times New Roman" w:eastAsia="Times New Roman" w:hAnsi="Times New Roman" w:cs="Times New Roman"/>
          <w:b/>
          <w:bCs/>
          <w:color w:val="000000"/>
          <w:kern w:val="36"/>
          <w:sz w:val="24"/>
          <w:szCs w:val="24"/>
          <w:lang w:val="en-US" w:eastAsia="ru-RU"/>
        </w:rPr>
      </w:pPr>
      <w:proofErr w:type="gramStart"/>
      <w:r w:rsidRPr="00505FFD">
        <w:rPr>
          <w:rFonts w:ascii="Times New Roman" w:eastAsia="Times New Roman" w:hAnsi="Times New Roman" w:cs="Times New Roman"/>
          <w:b/>
          <w:bCs/>
          <w:color w:val="000000"/>
          <w:kern w:val="36"/>
          <w:sz w:val="24"/>
          <w:szCs w:val="24"/>
          <w:lang w:val="en-US" w:eastAsia="ru-RU"/>
        </w:rPr>
        <w:lastRenderedPageBreak/>
        <w:t xml:space="preserve">Practical lesson </w:t>
      </w:r>
      <w:r w:rsidR="00003F45">
        <w:rPr>
          <w:rFonts w:ascii="Times New Roman" w:eastAsia="Times New Roman" w:hAnsi="Times New Roman" w:cs="Times New Roman"/>
          <w:b/>
          <w:bCs/>
          <w:color w:val="000000"/>
          <w:kern w:val="36"/>
          <w:sz w:val="24"/>
          <w:szCs w:val="24"/>
          <w:lang w:val="en-US" w:eastAsia="ru-RU"/>
        </w:rPr>
        <w:t>nr.</w:t>
      </w:r>
      <w:proofErr w:type="gramEnd"/>
      <w:r w:rsidRPr="00505FFD">
        <w:rPr>
          <w:rFonts w:ascii="Times New Roman" w:eastAsia="Times New Roman" w:hAnsi="Times New Roman" w:cs="Times New Roman"/>
          <w:b/>
          <w:bCs/>
          <w:color w:val="000000"/>
          <w:kern w:val="36"/>
          <w:sz w:val="24"/>
          <w:szCs w:val="24"/>
          <w:lang w:val="en-US" w:eastAsia="ru-RU"/>
        </w:rPr>
        <w:t xml:space="preserve"> 1</w:t>
      </w:r>
      <w:r w:rsidR="007C0494">
        <w:rPr>
          <w:rFonts w:ascii="Times New Roman" w:eastAsia="Times New Roman" w:hAnsi="Times New Roman" w:cs="Times New Roman"/>
          <w:b/>
          <w:bCs/>
          <w:color w:val="000000"/>
          <w:kern w:val="36"/>
          <w:sz w:val="24"/>
          <w:szCs w:val="24"/>
          <w:lang w:val="en-US" w:eastAsia="ru-RU"/>
        </w:rPr>
        <w:t>7</w:t>
      </w:r>
    </w:p>
    <w:p w14:paraId="7667017A" w14:textId="77777777" w:rsidR="00505FFD" w:rsidRPr="00505FFD" w:rsidRDefault="00505FFD" w:rsidP="00505FFD">
      <w:pPr>
        <w:tabs>
          <w:tab w:val="left" w:pos="2475"/>
        </w:tabs>
        <w:rPr>
          <w:rFonts w:ascii="Times New Roman" w:hAnsi="Times New Roman" w:cs="Times New Roman"/>
          <w:b/>
          <w:sz w:val="24"/>
          <w:szCs w:val="24"/>
          <w:lang w:val="ro-RO"/>
        </w:rPr>
      </w:pPr>
      <w:r w:rsidRPr="00505FFD">
        <w:rPr>
          <w:rFonts w:ascii="Times New Roman" w:eastAsia="Times New Roman" w:hAnsi="Times New Roman" w:cs="Times New Roman"/>
          <w:b/>
          <w:bCs/>
          <w:color w:val="000000"/>
          <w:sz w:val="24"/>
          <w:szCs w:val="24"/>
          <w:lang w:val="en-US" w:eastAsia="ru-RU"/>
        </w:rPr>
        <w:t>Subject</w:t>
      </w:r>
      <w:r w:rsidRPr="00505FFD">
        <w:rPr>
          <w:rFonts w:ascii="Times New Roman" w:eastAsia="Times New Roman" w:hAnsi="Times New Roman" w:cs="Times New Roman"/>
          <w:color w:val="000000"/>
          <w:sz w:val="24"/>
          <w:szCs w:val="24"/>
          <w:lang w:val="en-US" w:eastAsia="ru-RU"/>
        </w:rPr>
        <w:t xml:space="preserve">: </w:t>
      </w:r>
      <w:r w:rsidRPr="00505FFD">
        <w:rPr>
          <w:rFonts w:ascii="Times New Roman" w:hAnsi="Times New Roman" w:cs="Times New Roman"/>
          <w:b/>
          <w:sz w:val="24"/>
          <w:szCs w:val="24"/>
          <w:lang w:val="ro-RO"/>
        </w:rPr>
        <w:t>Clinical examination in endodontics.</w:t>
      </w:r>
      <w:r w:rsidR="00D75FDA">
        <w:rPr>
          <w:rFonts w:ascii="Times New Roman" w:hAnsi="Times New Roman" w:cs="Times New Roman"/>
          <w:b/>
          <w:sz w:val="24"/>
          <w:szCs w:val="24"/>
          <w:lang w:val="ro-RO"/>
        </w:rPr>
        <w:t xml:space="preserve"> Totalization.</w:t>
      </w:r>
    </w:p>
    <w:p w14:paraId="4FC6971E" w14:textId="77777777" w:rsidR="000C0B19" w:rsidRDefault="000C0B19" w:rsidP="00505FFD">
      <w:pPr>
        <w:spacing w:after="0" w:line="240" w:lineRule="auto"/>
        <w:jc w:val="center"/>
        <w:rPr>
          <w:rFonts w:ascii="Times New Roman" w:eastAsia="Times New Roman" w:hAnsi="Times New Roman" w:cs="Times New Roman"/>
          <w:b/>
          <w:bCs/>
          <w:color w:val="000000"/>
          <w:sz w:val="24"/>
          <w:szCs w:val="24"/>
          <w:lang w:val="en-US" w:eastAsia="ru-RU"/>
        </w:rPr>
      </w:pPr>
    </w:p>
    <w:p w14:paraId="68B0AD50" w14:textId="77777777" w:rsidR="00505FFD" w:rsidRPr="00505FFD" w:rsidRDefault="00505FFD" w:rsidP="00505FFD">
      <w:pPr>
        <w:spacing w:after="0" w:line="240" w:lineRule="auto"/>
        <w:jc w:val="center"/>
        <w:rPr>
          <w:rFonts w:ascii="Times New Roman" w:eastAsia="Times New Roman" w:hAnsi="Times New Roman" w:cs="Times New Roman"/>
          <w:sz w:val="24"/>
          <w:szCs w:val="24"/>
          <w:lang w:val="en-US" w:eastAsia="ru-RU"/>
        </w:rPr>
      </w:pPr>
      <w:r w:rsidRPr="00505FFD">
        <w:rPr>
          <w:rFonts w:ascii="Times New Roman" w:eastAsia="Times New Roman" w:hAnsi="Times New Roman" w:cs="Times New Roman"/>
          <w:b/>
          <w:bCs/>
          <w:color w:val="000000"/>
          <w:sz w:val="24"/>
          <w:szCs w:val="24"/>
          <w:lang w:val="en-US" w:eastAsia="ru-RU"/>
        </w:rPr>
        <w:t>Control questions:</w:t>
      </w:r>
    </w:p>
    <w:p w14:paraId="5CF5C9FA"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Anamnesis.</w:t>
      </w:r>
    </w:p>
    <w:p w14:paraId="5C525595"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Medical and dental anamnesis. </w:t>
      </w:r>
    </w:p>
    <w:p w14:paraId="5DAA2632"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General clinical examination. </w:t>
      </w:r>
    </w:p>
    <w:p w14:paraId="638829AC"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Clinical loco-regional examination. </w:t>
      </w:r>
    </w:p>
    <w:p w14:paraId="79B39FB2"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Exooral and endooral examination. </w:t>
      </w:r>
    </w:p>
    <w:p w14:paraId="7B02654C"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Examining soft </w:t>
      </w:r>
      <w:r w:rsidR="00003F45">
        <w:rPr>
          <w:rFonts w:ascii="Times New Roman" w:hAnsi="Times New Roman" w:cs="Times New Roman"/>
          <w:sz w:val="24"/>
          <w:szCs w:val="24"/>
          <w:lang w:val="ro-RO"/>
        </w:rPr>
        <w:t>tissues</w:t>
      </w:r>
      <w:r w:rsidRPr="007C0494">
        <w:rPr>
          <w:rFonts w:ascii="Times New Roman" w:hAnsi="Times New Roman" w:cs="Times New Roman"/>
          <w:sz w:val="24"/>
          <w:szCs w:val="24"/>
          <w:lang w:val="ro-RO"/>
        </w:rPr>
        <w:t xml:space="preserve">. </w:t>
      </w:r>
    </w:p>
    <w:p w14:paraId="25F51BB5"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Examination of dental arches.</w:t>
      </w:r>
    </w:p>
    <w:p w14:paraId="4734B569"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Complementary examinations.</w:t>
      </w:r>
    </w:p>
    <w:p w14:paraId="4C2061FF"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Thermal vitality tests. Hot test. The cold test.</w:t>
      </w:r>
    </w:p>
    <w:p w14:paraId="115C6036"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Electrical vitality tests.</w:t>
      </w:r>
    </w:p>
    <w:p w14:paraId="1FE3B2AA"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Mastication test. </w:t>
      </w:r>
    </w:p>
    <w:p w14:paraId="7D49DC53"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The exploratory drilling test.</w:t>
      </w:r>
    </w:p>
    <w:p w14:paraId="159661AD"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Selective anesthesia test. </w:t>
      </w:r>
    </w:p>
    <w:p w14:paraId="452DF7B3" w14:textId="77777777" w:rsidR="00505FFD" w:rsidRPr="007C0494" w:rsidRDefault="00505FFD" w:rsidP="007C0494">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 xml:space="preserve">Transillumination. </w:t>
      </w:r>
    </w:p>
    <w:p w14:paraId="782B3521" w14:textId="6E15F263" w:rsidR="000D7A8C" w:rsidRDefault="00505FFD" w:rsidP="000D7A8C">
      <w:pPr>
        <w:pStyle w:val="Paragraphedeliste"/>
        <w:numPr>
          <w:ilvl w:val="0"/>
          <w:numId w:val="17"/>
        </w:numPr>
        <w:tabs>
          <w:tab w:val="left" w:pos="2475"/>
        </w:tabs>
        <w:rPr>
          <w:rFonts w:ascii="Times New Roman" w:hAnsi="Times New Roman" w:cs="Times New Roman"/>
          <w:sz w:val="24"/>
          <w:szCs w:val="24"/>
          <w:lang w:val="ro-RO"/>
        </w:rPr>
      </w:pPr>
      <w:r w:rsidRPr="007C0494">
        <w:rPr>
          <w:rFonts w:ascii="Times New Roman" w:hAnsi="Times New Roman" w:cs="Times New Roman"/>
          <w:sz w:val="24"/>
          <w:szCs w:val="24"/>
          <w:lang w:val="ro-RO"/>
        </w:rPr>
        <w:t>Radiological examination.</w:t>
      </w:r>
    </w:p>
    <w:p w14:paraId="5B00BFF1" w14:textId="77777777" w:rsidR="000D7A8C" w:rsidRDefault="000D7A8C" w:rsidP="000D7A8C">
      <w:pPr>
        <w:tabs>
          <w:tab w:val="left" w:pos="2475"/>
        </w:tabs>
        <w:ind w:left="360"/>
        <w:rPr>
          <w:rFonts w:ascii="Times New Roman" w:hAnsi="Times New Roman" w:cs="Times New Roman"/>
          <w:sz w:val="24"/>
          <w:szCs w:val="24"/>
          <w:lang w:val="ro-RO"/>
        </w:rPr>
      </w:pPr>
    </w:p>
    <w:p w14:paraId="124AEFA4" w14:textId="77777777" w:rsidR="000D7A8C" w:rsidRDefault="000D7A8C" w:rsidP="000D7A8C">
      <w:pPr>
        <w:pStyle w:val="NormalWeb"/>
      </w:pPr>
      <w:r>
        <w:rPr>
          <w:rFonts w:ascii="Times New Roman,Bold" w:hAnsi="Times New Roman,Bold"/>
          <w:sz w:val="24"/>
          <w:szCs w:val="24"/>
        </w:rPr>
        <w:t>RECOMMENDED LITERATURE</w:t>
      </w:r>
      <w:r>
        <w:rPr>
          <w:rFonts w:ascii="Times New Roman,Bold" w:hAnsi="Times New Roman,Bold"/>
          <w:sz w:val="28"/>
          <w:szCs w:val="28"/>
        </w:rPr>
        <w:t xml:space="preserve">: </w:t>
      </w:r>
    </w:p>
    <w:p w14:paraId="4B19C009" w14:textId="77777777" w:rsidR="000D7A8C" w:rsidRDefault="000D7A8C" w:rsidP="000D7A8C">
      <w:pPr>
        <w:pStyle w:val="NormalWeb"/>
      </w:pPr>
      <w:r>
        <w:rPr>
          <w:rFonts w:ascii="Times New Roman,Italic" w:hAnsi="Times New Roman,Italic"/>
          <w:sz w:val="28"/>
          <w:szCs w:val="28"/>
        </w:rPr>
        <w:t xml:space="preserve">A. </w:t>
      </w:r>
      <w:r>
        <w:rPr>
          <w:rFonts w:ascii="Times New Roman,Italic" w:hAnsi="Times New Roman,Italic"/>
          <w:sz w:val="24"/>
          <w:szCs w:val="24"/>
        </w:rPr>
        <w:t xml:space="preserve">Compulsory: </w:t>
      </w:r>
    </w:p>
    <w:p w14:paraId="01411331" w14:textId="35E8EFAA" w:rsidR="000D7A8C" w:rsidRPr="000D7A8C" w:rsidRDefault="000D7A8C" w:rsidP="000D7A8C">
      <w:pPr>
        <w:pStyle w:val="Paragraphedeliste"/>
        <w:numPr>
          <w:ilvl w:val="1"/>
          <w:numId w:val="19"/>
        </w:numPr>
        <w:tabs>
          <w:tab w:val="clear" w:pos="1440"/>
        </w:tabs>
        <w:ind w:left="284" w:hanging="284"/>
        <w:rPr>
          <w:rFonts w:ascii="Times New Roman" w:hAnsi="Times New Roman" w:cs="Times New Roman"/>
          <w:sz w:val="24"/>
        </w:rPr>
      </w:pPr>
      <w:r w:rsidRPr="000D7A8C">
        <w:rPr>
          <w:rFonts w:ascii="Times New Roman" w:hAnsi="Times New Roman" w:cs="Times New Roman"/>
          <w:sz w:val="24"/>
        </w:rPr>
        <w:t xml:space="preserve">Lecture materials. </w:t>
      </w:r>
    </w:p>
    <w:p w14:paraId="3889F3C7" w14:textId="77777777" w:rsidR="000D7A8C" w:rsidRPr="000D7A8C" w:rsidRDefault="000D7A8C" w:rsidP="000D7A8C">
      <w:pPr>
        <w:pStyle w:val="Paragraphedeliste"/>
        <w:numPr>
          <w:ilvl w:val="1"/>
          <w:numId w:val="19"/>
        </w:numPr>
        <w:tabs>
          <w:tab w:val="clear" w:pos="1440"/>
        </w:tabs>
        <w:ind w:left="284" w:hanging="284"/>
        <w:rPr>
          <w:rFonts w:ascii="Times New Roman" w:hAnsi="Times New Roman" w:cs="Times New Roman"/>
          <w:sz w:val="24"/>
        </w:rPr>
      </w:pPr>
      <w:proofErr w:type="spellStart"/>
      <w:r w:rsidRPr="000D7A8C">
        <w:rPr>
          <w:rFonts w:ascii="Times New Roman" w:hAnsi="Times New Roman" w:cs="Times New Roman"/>
          <w:sz w:val="24"/>
        </w:rPr>
        <w:t>Iliescu</w:t>
      </w:r>
      <w:proofErr w:type="spellEnd"/>
      <w:r w:rsidRPr="000D7A8C">
        <w:rPr>
          <w:rFonts w:ascii="Times New Roman" w:hAnsi="Times New Roman" w:cs="Times New Roman"/>
          <w:sz w:val="24"/>
        </w:rPr>
        <w:t xml:space="preserve"> A. </w:t>
      </w:r>
      <w:proofErr w:type="spellStart"/>
      <w:r w:rsidRPr="000D7A8C">
        <w:rPr>
          <w:rFonts w:ascii="Times New Roman" w:hAnsi="Times New Roman" w:cs="Times New Roman"/>
          <w:sz w:val="24"/>
        </w:rPr>
        <w:t>Tratat</w:t>
      </w:r>
      <w:proofErr w:type="spellEnd"/>
      <w:r w:rsidRPr="000D7A8C">
        <w:rPr>
          <w:rFonts w:ascii="Times New Roman" w:hAnsi="Times New Roman" w:cs="Times New Roman"/>
          <w:sz w:val="24"/>
        </w:rPr>
        <w:t xml:space="preserve"> de </w:t>
      </w:r>
      <w:proofErr w:type="spellStart"/>
      <w:r w:rsidRPr="000D7A8C">
        <w:rPr>
          <w:rFonts w:ascii="Times New Roman" w:hAnsi="Times New Roman" w:cs="Times New Roman"/>
          <w:sz w:val="24"/>
        </w:rPr>
        <w:t>endodonție</w:t>
      </w:r>
      <w:proofErr w:type="spellEnd"/>
      <w:r w:rsidRPr="000D7A8C">
        <w:rPr>
          <w:rFonts w:ascii="Times New Roman" w:hAnsi="Times New Roman" w:cs="Times New Roman"/>
          <w:sz w:val="24"/>
        </w:rPr>
        <w:t xml:space="preserve">. </w:t>
      </w:r>
      <w:proofErr w:type="spellStart"/>
      <w:r w:rsidRPr="000D7A8C">
        <w:rPr>
          <w:rFonts w:ascii="Times New Roman" w:hAnsi="Times New Roman" w:cs="Times New Roman"/>
          <w:sz w:val="24"/>
        </w:rPr>
        <w:t>București</w:t>
      </w:r>
      <w:proofErr w:type="spellEnd"/>
      <w:r w:rsidRPr="000D7A8C">
        <w:rPr>
          <w:rFonts w:ascii="Times New Roman" w:hAnsi="Times New Roman" w:cs="Times New Roman"/>
          <w:sz w:val="24"/>
        </w:rPr>
        <w:t xml:space="preserve">, 2015, 959 p. </w:t>
      </w:r>
    </w:p>
    <w:p w14:paraId="557B82E5" w14:textId="6E024E89" w:rsidR="000D7A8C" w:rsidRPr="000D7A8C" w:rsidRDefault="000D7A8C" w:rsidP="000D7A8C">
      <w:pPr>
        <w:pStyle w:val="Paragraphedeliste"/>
        <w:numPr>
          <w:ilvl w:val="1"/>
          <w:numId w:val="19"/>
        </w:numPr>
        <w:tabs>
          <w:tab w:val="clear" w:pos="1440"/>
        </w:tabs>
        <w:ind w:left="284" w:hanging="284"/>
        <w:rPr>
          <w:rFonts w:ascii="Times New Roman" w:hAnsi="Times New Roman" w:cs="Times New Roman"/>
          <w:sz w:val="24"/>
        </w:rPr>
      </w:pPr>
      <w:proofErr w:type="spellStart"/>
      <w:r w:rsidRPr="000D7A8C">
        <w:rPr>
          <w:rFonts w:ascii="Times New Roman" w:hAnsi="Times New Roman" w:cs="Times New Roman"/>
          <w:sz w:val="24"/>
        </w:rPr>
        <w:t>Garg</w:t>
      </w:r>
      <w:proofErr w:type="spellEnd"/>
      <w:r w:rsidRPr="000D7A8C">
        <w:rPr>
          <w:rFonts w:ascii="Times New Roman" w:hAnsi="Times New Roman" w:cs="Times New Roman"/>
          <w:sz w:val="24"/>
        </w:rPr>
        <w:t xml:space="preserve"> N., </w:t>
      </w:r>
      <w:proofErr w:type="spellStart"/>
      <w:r w:rsidRPr="000D7A8C">
        <w:rPr>
          <w:rFonts w:ascii="Times New Roman" w:hAnsi="Times New Roman" w:cs="Times New Roman"/>
          <w:sz w:val="24"/>
        </w:rPr>
        <w:t>Garg</w:t>
      </w:r>
      <w:proofErr w:type="spellEnd"/>
      <w:r w:rsidRPr="000D7A8C">
        <w:rPr>
          <w:rFonts w:ascii="Times New Roman" w:hAnsi="Times New Roman" w:cs="Times New Roman"/>
          <w:sz w:val="24"/>
        </w:rPr>
        <w:t xml:space="preserve"> A. Textbook of </w:t>
      </w:r>
      <w:proofErr w:type="spellStart"/>
      <w:r w:rsidRPr="000D7A8C">
        <w:rPr>
          <w:rFonts w:ascii="Times New Roman" w:hAnsi="Times New Roman" w:cs="Times New Roman"/>
          <w:sz w:val="24"/>
        </w:rPr>
        <w:t>Endodontics</w:t>
      </w:r>
      <w:proofErr w:type="spellEnd"/>
      <w:r w:rsidRPr="000D7A8C">
        <w:rPr>
          <w:rFonts w:ascii="Times New Roman" w:hAnsi="Times New Roman" w:cs="Times New Roman"/>
          <w:sz w:val="24"/>
        </w:rPr>
        <w:t xml:space="preserve">. New Delhi, London, Philadelphia, Panama, 2014, 603 p. </w:t>
      </w:r>
    </w:p>
    <w:p w14:paraId="4A73C850" w14:textId="1EC47042" w:rsidR="000D7A8C" w:rsidRPr="000D7A8C" w:rsidRDefault="000D7A8C" w:rsidP="000D7A8C">
      <w:pPr>
        <w:pStyle w:val="Paragraphedeliste"/>
        <w:numPr>
          <w:ilvl w:val="1"/>
          <w:numId w:val="19"/>
        </w:numPr>
        <w:tabs>
          <w:tab w:val="clear" w:pos="1440"/>
        </w:tabs>
        <w:ind w:left="284" w:hanging="284"/>
        <w:rPr>
          <w:rFonts w:ascii="Times New Roman" w:hAnsi="Times New Roman" w:cs="Times New Roman"/>
          <w:sz w:val="24"/>
        </w:rPr>
      </w:pPr>
      <w:proofErr w:type="spellStart"/>
      <w:r w:rsidRPr="000D7A8C">
        <w:rPr>
          <w:rFonts w:ascii="Times New Roman" w:hAnsi="Times New Roman" w:cs="Times New Roman"/>
          <w:sz w:val="24"/>
        </w:rPr>
        <w:t>Nicolau</w:t>
      </w:r>
      <w:proofErr w:type="spellEnd"/>
      <w:r w:rsidRPr="000D7A8C">
        <w:rPr>
          <w:rFonts w:ascii="Times New Roman" w:hAnsi="Times New Roman" w:cs="Times New Roman"/>
          <w:sz w:val="24"/>
        </w:rPr>
        <w:t xml:space="preserve"> </w:t>
      </w:r>
      <w:proofErr w:type="spellStart"/>
      <w:r w:rsidRPr="000D7A8C">
        <w:rPr>
          <w:rFonts w:ascii="Times New Roman" w:hAnsi="Times New Roman" w:cs="Times New Roman"/>
          <w:sz w:val="24"/>
        </w:rPr>
        <w:t>Gh</w:t>
      </w:r>
      <w:proofErr w:type="spellEnd"/>
      <w:r w:rsidRPr="000D7A8C">
        <w:rPr>
          <w:rFonts w:ascii="Times New Roman" w:hAnsi="Times New Roman" w:cs="Times New Roman"/>
          <w:sz w:val="24"/>
        </w:rPr>
        <w:t xml:space="preserve">., </w:t>
      </w:r>
      <w:proofErr w:type="spellStart"/>
      <w:r w:rsidRPr="000D7A8C">
        <w:rPr>
          <w:rFonts w:ascii="Times New Roman" w:hAnsi="Times New Roman" w:cs="Times New Roman"/>
          <w:sz w:val="24"/>
        </w:rPr>
        <w:t>Terehov</w:t>
      </w:r>
      <w:proofErr w:type="spellEnd"/>
      <w:r w:rsidRPr="000D7A8C">
        <w:rPr>
          <w:rFonts w:ascii="Times New Roman" w:hAnsi="Times New Roman" w:cs="Times New Roman"/>
          <w:sz w:val="24"/>
        </w:rPr>
        <w:t xml:space="preserve"> A., </w:t>
      </w:r>
      <w:proofErr w:type="spellStart"/>
      <w:r w:rsidRPr="000D7A8C">
        <w:rPr>
          <w:rFonts w:ascii="Times New Roman" w:hAnsi="Times New Roman" w:cs="Times New Roman"/>
          <w:sz w:val="24"/>
        </w:rPr>
        <w:t>Năstase</w:t>
      </w:r>
      <w:proofErr w:type="spellEnd"/>
      <w:r w:rsidRPr="000D7A8C">
        <w:rPr>
          <w:rFonts w:ascii="Times New Roman" w:hAnsi="Times New Roman" w:cs="Times New Roman"/>
          <w:sz w:val="24"/>
        </w:rPr>
        <w:t xml:space="preserve"> C., </w:t>
      </w:r>
      <w:proofErr w:type="spellStart"/>
      <w:r w:rsidRPr="000D7A8C">
        <w:rPr>
          <w:rFonts w:ascii="Times New Roman" w:hAnsi="Times New Roman" w:cs="Times New Roman"/>
          <w:sz w:val="24"/>
        </w:rPr>
        <w:t>Nicolaiciuc</w:t>
      </w:r>
      <w:proofErr w:type="spellEnd"/>
      <w:r w:rsidRPr="000D7A8C">
        <w:rPr>
          <w:rFonts w:ascii="Times New Roman" w:hAnsi="Times New Roman" w:cs="Times New Roman"/>
          <w:sz w:val="24"/>
        </w:rPr>
        <w:t xml:space="preserve"> V. </w:t>
      </w:r>
      <w:proofErr w:type="spellStart"/>
      <w:r w:rsidRPr="000D7A8C">
        <w:rPr>
          <w:rFonts w:ascii="Times New Roman" w:hAnsi="Times New Roman" w:cs="Times New Roman"/>
          <w:sz w:val="24"/>
        </w:rPr>
        <w:t>Odontologie</w:t>
      </w:r>
      <w:proofErr w:type="spellEnd"/>
      <w:r w:rsidRPr="000D7A8C">
        <w:rPr>
          <w:rFonts w:ascii="Times New Roman" w:hAnsi="Times New Roman" w:cs="Times New Roman"/>
          <w:sz w:val="24"/>
        </w:rPr>
        <w:t xml:space="preserve"> </w:t>
      </w:r>
      <w:proofErr w:type="spellStart"/>
      <w:r w:rsidRPr="000D7A8C">
        <w:rPr>
          <w:rFonts w:ascii="Times New Roman" w:hAnsi="Times New Roman" w:cs="Times New Roman"/>
          <w:sz w:val="24"/>
        </w:rPr>
        <w:t>practica</w:t>
      </w:r>
      <w:proofErr w:type="spellEnd"/>
      <w:r w:rsidRPr="000D7A8C">
        <w:rPr>
          <w:rFonts w:ascii="Times New Roman" w:hAnsi="Times New Roman" w:cs="Times New Roman"/>
          <w:sz w:val="24"/>
        </w:rPr>
        <w:t xml:space="preserve">̆ </w:t>
      </w:r>
      <w:proofErr w:type="spellStart"/>
      <w:r w:rsidRPr="000D7A8C">
        <w:rPr>
          <w:rFonts w:ascii="Times New Roman" w:hAnsi="Times New Roman" w:cs="Times New Roman"/>
          <w:sz w:val="24"/>
        </w:rPr>
        <w:t>mod</w:t>
      </w:r>
      <w:r>
        <w:rPr>
          <w:rFonts w:ascii="Times New Roman" w:hAnsi="Times New Roman" w:cs="Times New Roman"/>
          <w:sz w:val="24"/>
        </w:rPr>
        <w:t>erna</w:t>
      </w:r>
      <w:proofErr w:type="spellEnd"/>
      <w:r>
        <w:rPr>
          <w:rFonts w:ascii="Times New Roman" w:hAnsi="Times New Roman" w:cs="Times New Roman"/>
          <w:sz w:val="24"/>
        </w:rPr>
        <w:t xml:space="preserve">̆. </w:t>
      </w:r>
      <w:proofErr w:type="spellStart"/>
      <w:r>
        <w:rPr>
          <w:rFonts w:ascii="Times New Roman" w:hAnsi="Times New Roman" w:cs="Times New Roman"/>
          <w:sz w:val="24"/>
        </w:rPr>
        <w:t>Iași</w:t>
      </w:r>
      <w:proofErr w:type="spellEnd"/>
      <w:r>
        <w:rPr>
          <w:rFonts w:ascii="Times New Roman" w:hAnsi="Times New Roman" w:cs="Times New Roman"/>
          <w:sz w:val="24"/>
        </w:rPr>
        <w:t xml:space="preserve">, </w:t>
      </w:r>
      <w:r w:rsidRPr="000D7A8C">
        <w:rPr>
          <w:rFonts w:ascii="Times New Roman" w:hAnsi="Times New Roman" w:cs="Times New Roman"/>
          <w:sz w:val="24"/>
        </w:rPr>
        <w:t xml:space="preserve">2010, 448 p. </w:t>
      </w:r>
    </w:p>
    <w:p w14:paraId="56D88DE3" w14:textId="77777777" w:rsidR="000D7A8C" w:rsidRPr="000D7A8C" w:rsidRDefault="000D7A8C" w:rsidP="000D7A8C">
      <w:pPr>
        <w:pStyle w:val="Paragraphedeliste"/>
        <w:numPr>
          <w:ilvl w:val="1"/>
          <w:numId w:val="19"/>
        </w:numPr>
        <w:tabs>
          <w:tab w:val="clear" w:pos="1440"/>
        </w:tabs>
        <w:ind w:left="284" w:hanging="284"/>
        <w:rPr>
          <w:rFonts w:ascii="Times New Roman" w:hAnsi="Times New Roman" w:cs="Times New Roman"/>
          <w:sz w:val="24"/>
        </w:rPr>
      </w:pPr>
      <w:r w:rsidRPr="000D7A8C">
        <w:rPr>
          <w:rFonts w:ascii="Times New Roman" w:hAnsi="Times New Roman" w:cs="Times New Roman"/>
          <w:sz w:val="24"/>
        </w:rPr>
        <w:t xml:space="preserve">Hargreaves K., Berman L.H. Cohen's Pathways of the Pulp. Missouri, 2016, 907 p. </w:t>
      </w:r>
    </w:p>
    <w:p w14:paraId="33DC7561" w14:textId="43C244C4" w:rsidR="000D7A8C" w:rsidRPr="000D7A8C" w:rsidRDefault="000D7A8C" w:rsidP="000D7A8C">
      <w:pPr>
        <w:pStyle w:val="Paragraphedeliste"/>
        <w:numPr>
          <w:ilvl w:val="1"/>
          <w:numId w:val="19"/>
        </w:numPr>
        <w:tabs>
          <w:tab w:val="clear" w:pos="1440"/>
        </w:tabs>
        <w:ind w:left="284" w:hanging="284"/>
        <w:rPr>
          <w:rFonts w:ascii="Times New Roman" w:hAnsi="Times New Roman" w:cs="Times New Roman"/>
          <w:sz w:val="24"/>
        </w:rPr>
      </w:pPr>
      <w:r w:rsidRPr="000D7A8C">
        <w:rPr>
          <w:rFonts w:ascii="Times New Roman" w:hAnsi="Times New Roman" w:cs="Times New Roman"/>
          <w:sz w:val="24"/>
        </w:rPr>
        <w:t xml:space="preserve">Nelson St. Wheeler's Dental Anatomy, Physiology and Occlusion, Ninth Edition. Missouri, </w:t>
      </w:r>
      <w:bookmarkStart w:id="0" w:name="_GoBack"/>
      <w:bookmarkEnd w:id="0"/>
      <w:r w:rsidRPr="000D7A8C">
        <w:rPr>
          <w:rFonts w:ascii="Times New Roman" w:hAnsi="Times New Roman" w:cs="Times New Roman"/>
          <w:sz w:val="24"/>
        </w:rPr>
        <w:t xml:space="preserve">2010, 346 p. </w:t>
      </w:r>
    </w:p>
    <w:p w14:paraId="2B8FD6AB" w14:textId="77777777" w:rsidR="000D7A8C" w:rsidRDefault="000D7A8C" w:rsidP="000D7A8C">
      <w:pPr>
        <w:pStyle w:val="NormalWeb"/>
      </w:pPr>
      <w:r>
        <w:rPr>
          <w:rFonts w:ascii="Times New Roman,Italic" w:hAnsi="Times New Roman,Italic"/>
          <w:sz w:val="28"/>
          <w:szCs w:val="28"/>
        </w:rPr>
        <w:t xml:space="preserve">B. </w:t>
      </w:r>
      <w:r>
        <w:rPr>
          <w:rFonts w:ascii="Times New Roman,Italic" w:hAnsi="Times New Roman,Italic"/>
          <w:sz w:val="24"/>
          <w:szCs w:val="24"/>
        </w:rPr>
        <w:t xml:space="preserve">Additional: </w:t>
      </w:r>
    </w:p>
    <w:p w14:paraId="482B1C16" w14:textId="77777777" w:rsidR="000D7A8C" w:rsidRDefault="000D7A8C" w:rsidP="000D7A8C">
      <w:pPr>
        <w:pStyle w:val="NormalWeb"/>
      </w:pPr>
      <w:r>
        <w:rPr>
          <w:sz w:val="24"/>
          <w:szCs w:val="24"/>
        </w:rPr>
        <w:t xml:space="preserve">1. </w:t>
      </w:r>
      <w:proofErr w:type="spellStart"/>
      <w:r>
        <w:rPr>
          <w:sz w:val="24"/>
          <w:szCs w:val="24"/>
        </w:rPr>
        <w:t>Burlacu</w:t>
      </w:r>
      <w:proofErr w:type="spellEnd"/>
      <w:r>
        <w:rPr>
          <w:sz w:val="24"/>
          <w:szCs w:val="24"/>
        </w:rPr>
        <w:t xml:space="preserve"> V., </w:t>
      </w:r>
      <w:proofErr w:type="spellStart"/>
      <w:r>
        <w:rPr>
          <w:sz w:val="24"/>
          <w:szCs w:val="24"/>
        </w:rPr>
        <w:t>Fala</w:t>
      </w:r>
      <w:proofErr w:type="spellEnd"/>
      <w:r>
        <w:rPr>
          <w:sz w:val="24"/>
          <w:szCs w:val="24"/>
        </w:rPr>
        <w:t xml:space="preserve"> V. </w:t>
      </w:r>
      <w:proofErr w:type="spellStart"/>
      <w:r>
        <w:rPr>
          <w:sz w:val="24"/>
          <w:szCs w:val="24"/>
        </w:rPr>
        <w:t>Secretele</w:t>
      </w:r>
      <w:proofErr w:type="spellEnd"/>
      <w:r>
        <w:rPr>
          <w:sz w:val="24"/>
          <w:szCs w:val="24"/>
        </w:rPr>
        <w:t xml:space="preserve"> </w:t>
      </w:r>
      <w:proofErr w:type="spellStart"/>
      <w:r>
        <w:rPr>
          <w:sz w:val="24"/>
          <w:szCs w:val="24"/>
        </w:rPr>
        <w:t>endodonției</w:t>
      </w:r>
      <w:proofErr w:type="spellEnd"/>
      <w:r>
        <w:rPr>
          <w:sz w:val="24"/>
          <w:szCs w:val="24"/>
        </w:rPr>
        <w:t xml:space="preserve"> </w:t>
      </w:r>
      <w:proofErr w:type="spellStart"/>
      <w:r>
        <w:rPr>
          <w:sz w:val="24"/>
          <w:szCs w:val="24"/>
        </w:rPr>
        <w:t>clinice</w:t>
      </w:r>
      <w:proofErr w:type="spellEnd"/>
      <w:r>
        <w:rPr>
          <w:sz w:val="24"/>
          <w:szCs w:val="24"/>
        </w:rPr>
        <w:t xml:space="preserve">. </w:t>
      </w:r>
      <w:proofErr w:type="spellStart"/>
      <w:r>
        <w:rPr>
          <w:sz w:val="24"/>
          <w:szCs w:val="24"/>
        </w:rPr>
        <w:t>Ghid</w:t>
      </w:r>
      <w:proofErr w:type="spellEnd"/>
      <w:r>
        <w:rPr>
          <w:sz w:val="24"/>
          <w:szCs w:val="24"/>
        </w:rPr>
        <w:t xml:space="preserve"> </w:t>
      </w:r>
      <w:proofErr w:type="spellStart"/>
      <w:r>
        <w:rPr>
          <w:sz w:val="24"/>
          <w:szCs w:val="24"/>
        </w:rPr>
        <w:t>practic</w:t>
      </w:r>
      <w:proofErr w:type="spellEnd"/>
      <w:r>
        <w:rPr>
          <w:sz w:val="24"/>
          <w:szCs w:val="24"/>
        </w:rPr>
        <w:t xml:space="preserve">. </w:t>
      </w:r>
      <w:proofErr w:type="spellStart"/>
      <w:proofErr w:type="gramStart"/>
      <w:r>
        <w:rPr>
          <w:sz w:val="24"/>
          <w:szCs w:val="24"/>
        </w:rPr>
        <w:t>Chișinău</w:t>
      </w:r>
      <w:proofErr w:type="spellEnd"/>
      <w:r>
        <w:rPr>
          <w:sz w:val="24"/>
          <w:szCs w:val="24"/>
        </w:rPr>
        <w:t>, 2007, 132 p.</w:t>
      </w:r>
      <w:proofErr w:type="gramEnd"/>
      <w:r>
        <w:rPr>
          <w:sz w:val="24"/>
          <w:szCs w:val="24"/>
        </w:rPr>
        <w:t xml:space="preserve"> </w:t>
      </w:r>
    </w:p>
    <w:p w14:paraId="54217BFB" w14:textId="77777777" w:rsidR="000D7A8C" w:rsidRPr="000D7A8C" w:rsidRDefault="000D7A8C" w:rsidP="000D7A8C">
      <w:pPr>
        <w:tabs>
          <w:tab w:val="left" w:pos="2475"/>
        </w:tabs>
        <w:ind w:left="360"/>
        <w:rPr>
          <w:rFonts w:ascii="Times New Roman" w:hAnsi="Times New Roman" w:cs="Times New Roman"/>
          <w:sz w:val="24"/>
          <w:szCs w:val="24"/>
          <w:lang w:val="ro-RO"/>
        </w:rPr>
      </w:pPr>
    </w:p>
    <w:sectPr w:rsidR="000D7A8C" w:rsidRPr="000D7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68C"/>
    <w:multiLevelType w:val="hybridMultilevel"/>
    <w:tmpl w:val="E3F4C3CE"/>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6691D"/>
    <w:multiLevelType w:val="hybridMultilevel"/>
    <w:tmpl w:val="7084E00E"/>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56274"/>
    <w:multiLevelType w:val="hybridMultilevel"/>
    <w:tmpl w:val="9CFE5A5E"/>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87842"/>
    <w:multiLevelType w:val="hybridMultilevel"/>
    <w:tmpl w:val="C06092F8"/>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B4748"/>
    <w:multiLevelType w:val="multilevel"/>
    <w:tmpl w:val="A446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15A5C"/>
    <w:multiLevelType w:val="hybridMultilevel"/>
    <w:tmpl w:val="A4C49D78"/>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F7A77"/>
    <w:multiLevelType w:val="hybridMultilevel"/>
    <w:tmpl w:val="0576CF14"/>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46BC8"/>
    <w:multiLevelType w:val="hybridMultilevel"/>
    <w:tmpl w:val="51AC969E"/>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53902"/>
    <w:multiLevelType w:val="hybridMultilevel"/>
    <w:tmpl w:val="6FFC8730"/>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E4273"/>
    <w:multiLevelType w:val="multilevel"/>
    <w:tmpl w:val="A446B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537BA0"/>
    <w:multiLevelType w:val="hybridMultilevel"/>
    <w:tmpl w:val="F554236E"/>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44AB2"/>
    <w:multiLevelType w:val="hybridMultilevel"/>
    <w:tmpl w:val="A28A190E"/>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C00D0"/>
    <w:multiLevelType w:val="hybridMultilevel"/>
    <w:tmpl w:val="B720CEA4"/>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6C7CB5"/>
    <w:multiLevelType w:val="hybridMultilevel"/>
    <w:tmpl w:val="7FFEA096"/>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F7CFC"/>
    <w:multiLevelType w:val="hybridMultilevel"/>
    <w:tmpl w:val="48287F60"/>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B46BC"/>
    <w:multiLevelType w:val="hybridMultilevel"/>
    <w:tmpl w:val="9802281C"/>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663366"/>
    <w:multiLevelType w:val="hybridMultilevel"/>
    <w:tmpl w:val="0F3255A6"/>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41668F"/>
    <w:multiLevelType w:val="hybridMultilevel"/>
    <w:tmpl w:val="B5E0F90E"/>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B5D95"/>
    <w:multiLevelType w:val="hybridMultilevel"/>
    <w:tmpl w:val="BB38FA20"/>
    <w:lvl w:ilvl="0" w:tplc="02C2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7"/>
  </w:num>
  <w:num w:numId="5">
    <w:abstractNumId w:val="18"/>
  </w:num>
  <w:num w:numId="6">
    <w:abstractNumId w:val="12"/>
  </w:num>
  <w:num w:numId="7">
    <w:abstractNumId w:val="3"/>
  </w:num>
  <w:num w:numId="8">
    <w:abstractNumId w:val="8"/>
  </w:num>
  <w:num w:numId="9">
    <w:abstractNumId w:val="17"/>
  </w:num>
  <w:num w:numId="10">
    <w:abstractNumId w:val="6"/>
  </w:num>
  <w:num w:numId="11">
    <w:abstractNumId w:val="5"/>
  </w:num>
  <w:num w:numId="12">
    <w:abstractNumId w:val="10"/>
  </w:num>
  <w:num w:numId="13">
    <w:abstractNumId w:val="1"/>
  </w:num>
  <w:num w:numId="14">
    <w:abstractNumId w:val="14"/>
  </w:num>
  <w:num w:numId="15">
    <w:abstractNumId w:val="15"/>
  </w:num>
  <w:num w:numId="16">
    <w:abstractNumId w:val="2"/>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0A"/>
    <w:rsid w:val="00003F45"/>
    <w:rsid w:val="000555E5"/>
    <w:rsid w:val="000C0B19"/>
    <w:rsid w:val="000D7A8C"/>
    <w:rsid w:val="000F6068"/>
    <w:rsid w:val="00223A62"/>
    <w:rsid w:val="00252ED6"/>
    <w:rsid w:val="003754D0"/>
    <w:rsid w:val="00377AF5"/>
    <w:rsid w:val="00505FFD"/>
    <w:rsid w:val="006421D6"/>
    <w:rsid w:val="007A7A0A"/>
    <w:rsid w:val="007C0494"/>
    <w:rsid w:val="008A0615"/>
    <w:rsid w:val="009C313D"/>
    <w:rsid w:val="00B16861"/>
    <w:rsid w:val="00BD2FA1"/>
    <w:rsid w:val="00C4373B"/>
    <w:rsid w:val="00D01374"/>
    <w:rsid w:val="00D14165"/>
    <w:rsid w:val="00D5716F"/>
    <w:rsid w:val="00D63940"/>
    <w:rsid w:val="00D75FDA"/>
    <w:rsid w:val="00ED29BB"/>
    <w:rsid w:val="00EF77CD"/>
    <w:rsid w:val="00F61A94"/>
    <w:rsid w:val="00F85A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0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D6"/>
    <w:pPr>
      <w:spacing w:after="200" w:line="276" w:lineRule="auto"/>
    </w:pPr>
  </w:style>
  <w:style w:type="paragraph" w:styleId="Titre2">
    <w:name w:val="heading 2"/>
    <w:basedOn w:val="Normal"/>
    <w:next w:val="Normal"/>
    <w:link w:val="Titre2Car"/>
    <w:qFormat/>
    <w:rsid w:val="00F85A1E"/>
    <w:pPr>
      <w:keepNext/>
      <w:pBdr>
        <w:bottom w:val="single" w:sz="4" w:space="1" w:color="auto"/>
      </w:pBdr>
      <w:spacing w:after="0" w:line="240" w:lineRule="auto"/>
      <w:jc w:val="center"/>
      <w:outlineLvl w:val="1"/>
    </w:pPr>
    <w:rPr>
      <w:rFonts w:ascii="Times New Roman" w:eastAsia="Times New Roman" w:hAnsi="Times New Roman" w:cs="Times New Roman"/>
      <w:sz w:val="28"/>
      <w:szCs w:val="20"/>
      <w:lang w:val="ro-RO" w:eastAsia="ru-RU"/>
    </w:rPr>
  </w:style>
  <w:style w:type="paragraph" w:styleId="Titre4">
    <w:name w:val="heading 4"/>
    <w:basedOn w:val="Normal"/>
    <w:next w:val="Normal"/>
    <w:link w:val="Titre4Car"/>
    <w:qFormat/>
    <w:rsid w:val="00F85A1E"/>
    <w:pPr>
      <w:keepNext/>
      <w:spacing w:after="0" w:line="240" w:lineRule="auto"/>
      <w:jc w:val="center"/>
      <w:outlineLvl w:val="3"/>
    </w:pPr>
    <w:rPr>
      <w:rFonts w:ascii="Times New Roman" w:eastAsia="Times New Roman" w:hAnsi="Times New Roman" w:cs="Times New Roman"/>
      <w:b/>
      <w:sz w:val="28"/>
      <w:szCs w:val="20"/>
      <w:lang w:val="ro-RO"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4165"/>
    <w:pPr>
      <w:spacing w:after="0" w:line="240" w:lineRule="auto"/>
    </w:pPr>
    <w:rPr>
      <w:rFonts w:ascii="Times New Roman" w:eastAsia="Times New Roman" w:hAnsi="Times New Roman" w:cs="Times New Roman"/>
      <w:sz w:val="24"/>
      <w:szCs w:val="24"/>
      <w:lang w:eastAsia="ru-RU"/>
    </w:rPr>
  </w:style>
  <w:style w:type="paragraph" w:styleId="Paragraphedeliste">
    <w:name w:val="List Paragraph"/>
    <w:basedOn w:val="Normal"/>
    <w:uiPriority w:val="34"/>
    <w:qFormat/>
    <w:rsid w:val="007C0494"/>
    <w:pPr>
      <w:ind w:left="720"/>
      <w:contextualSpacing/>
    </w:pPr>
  </w:style>
  <w:style w:type="character" w:customStyle="1" w:styleId="Titre2Car">
    <w:name w:val="Titre 2 Car"/>
    <w:basedOn w:val="Policepardfaut"/>
    <w:link w:val="Titre2"/>
    <w:rsid w:val="00F85A1E"/>
    <w:rPr>
      <w:rFonts w:ascii="Times New Roman" w:eastAsia="Times New Roman" w:hAnsi="Times New Roman" w:cs="Times New Roman"/>
      <w:sz w:val="28"/>
      <w:szCs w:val="20"/>
      <w:lang w:val="ro-RO" w:eastAsia="ru-RU"/>
    </w:rPr>
  </w:style>
  <w:style w:type="character" w:customStyle="1" w:styleId="Titre4Car">
    <w:name w:val="Titre 4 Car"/>
    <w:basedOn w:val="Policepardfaut"/>
    <w:link w:val="Titre4"/>
    <w:rsid w:val="00F85A1E"/>
    <w:rPr>
      <w:rFonts w:ascii="Times New Roman" w:eastAsia="Times New Roman" w:hAnsi="Times New Roman" w:cs="Times New Roman"/>
      <w:b/>
      <w:sz w:val="28"/>
      <w:szCs w:val="20"/>
      <w:lang w:val="ro-RO" w:eastAsia="ru-RU"/>
    </w:rPr>
  </w:style>
  <w:style w:type="paragraph" w:styleId="Corpsdetexte2">
    <w:name w:val="Body Text 2"/>
    <w:basedOn w:val="Normal"/>
    <w:link w:val="Corpsdetexte2Car"/>
    <w:rsid w:val="00F85A1E"/>
    <w:pPr>
      <w:spacing w:after="0" w:line="240" w:lineRule="auto"/>
      <w:jc w:val="both"/>
    </w:pPr>
    <w:rPr>
      <w:rFonts w:ascii="Times New Roman" w:eastAsia="Times New Roman" w:hAnsi="Times New Roman" w:cs="Times New Roman"/>
      <w:sz w:val="28"/>
      <w:szCs w:val="20"/>
      <w:lang w:val="ro-RO" w:eastAsia="ru-RU"/>
    </w:rPr>
  </w:style>
  <w:style w:type="character" w:customStyle="1" w:styleId="Corpsdetexte2Car">
    <w:name w:val="Corps de texte 2 Car"/>
    <w:basedOn w:val="Policepardfaut"/>
    <w:link w:val="Corpsdetexte2"/>
    <w:rsid w:val="00F85A1E"/>
    <w:rPr>
      <w:rFonts w:ascii="Times New Roman" w:eastAsia="Times New Roman" w:hAnsi="Times New Roman" w:cs="Times New Roman"/>
      <w:sz w:val="28"/>
      <w:szCs w:val="20"/>
      <w:lang w:val="ro-RO" w:eastAsia="ru-RU"/>
    </w:rPr>
  </w:style>
  <w:style w:type="paragraph" w:styleId="Titre">
    <w:name w:val="Title"/>
    <w:basedOn w:val="Normal"/>
    <w:link w:val="TitreCar"/>
    <w:qFormat/>
    <w:rsid w:val="00F85A1E"/>
    <w:pPr>
      <w:spacing w:after="0" w:line="240" w:lineRule="auto"/>
      <w:jc w:val="center"/>
    </w:pPr>
    <w:rPr>
      <w:rFonts w:ascii="Times New Roman" w:eastAsia="Times New Roman" w:hAnsi="Times New Roman" w:cs="Times New Roman"/>
      <w:b/>
      <w:i/>
      <w:sz w:val="28"/>
      <w:szCs w:val="20"/>
      <w:lang w:val="ro-RO" w:eastAsia="ru-RU"/>
    </w:rPr>
  </w:style>
  <w:style w:type="character" w:customStyle="1" w:styleId="TitreCar">
    <w:name w:val="Titre Car"/>
    <w:basedOn w:val="Policepardfaut"/>
    <w:link w:val="Titre"/>
    <w:rsid w:val="00F85A1E"/>
    <w:rPr>
      <w:rFonts w:ascii="Times New Roman" w:eastAsia="Times New Roman" w:hAnsi="Times New Roman" w:cs="Times New Roman"/>
      <w:b/>
      <w:i/>
      <w:sz w:val="28"/>
      <w:szCs w:val="20"/>
      <w:lang w:val="ro-RO" w:eastAsia="ru-RU"/>
    </w:rPr>
  </w:style>
  <w:style w:type="paragraph" w:styleId="Pieddepage">
    <w:name w:val="footer"/>
    <w:basedOn w:val="Normal"/>
    <w:link w:val="PieddepageCar"/>
    <w:unhideWhenUsed/>
    <w:rsid w:val="00F85A1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rsid w:val="00F85A1E"/>
    <w:rPr>
      <w:rFonts w:ascii="Times New Roman" w:eastAsia="Times New Roman" w:hAnsi="Times New Roman" w:cs="Times New Roman"/>
      <w:sz w:val="20"/>
      <w:szCs w:val="20"/>
    </w:rPr>
  </w:style>
  <w:style w:type="paragraph" w:styleId="NormalWeb">
    <w:name w:val="Normal (Web)"/>
    <w:basedOn w:val="Normal"/>
    <w:uiPriority w:val="99"/>
    <w:semiHidden/>
    <w:unhideWhenUsed/>
    <w:rsid w:val="000D7A8C"/>
    <w:pPr>
      <w:spacing w:before="100" w:beforeAutospacing="1" w:after="100" w:afterAutospacing="1" w:line="240" w:lineRule="auto"/>
    </w:pPr>
    <w:rPr>
      <w:rFonts w:ascii="Times New Roman" w:hAnsi="Times New Roman" w:cs="Times New Roman"/>
      <w:sz w:val="20"/>
      <w:szCs w:val="20"/>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D6"/>
    <w:pPr>
      <w:spacing w:after="200" w:line="276" w:lineRule="auto"/>
    </w:pPr>
  </w:style>
  <w:style w:type="paragraph" w:styleId="Titre2">
    <w:name w:val="heading 2"/>
    <w:basedOn w:val="Normal"/>
    <w:next w:val="Normal"/>
    <w:link w:val="Titre2Car"/>
    <w:qFormat/>
    <w:rsid w:val="00F85A1E"/>
    <w:pPr>
      <w:keepNext/>
      <w:pBdr>
        <w:bottom w:val="single" w:sz="4" w:space="1" w:color="auto"/>
      </w:pBdr>
      <w:spacing w:after="0" w:line="240" w:lineRule="auto"/>
      <w:jc w:val="center"/>
      <w:outlineLvl w:val="1"/>
    </w:pPr>
    <w:rPr>
      <w:rFonts w:ascii="Times New Roman" w:eastAsia="Times New Roman" w:hAnsi="Times New Roman" w:cs="Times New Roman"/>
      <w:sz w:val="28"/>
      <w:szCs w:val="20"/>
      <w:lang w:val="ro-RO" w:eastAsia="ru-RU"/>
    </w:rPr>
  </w:style>
  <w:style w:type="paragraph" w:styleId="Titre4">
    <w:name w:val="heading 4"/>
    <w:basedOn w:val="Normal"/>
    <w:next w:val="Normal"/>
    <w:link w:val="Titre4Car"/>
    <w:qFormat/>
    <w:rsid w:val="00F85A1E"/>
    <w:pPr>
      <w:keepNext/>
      <w:spacing w:after="0" w:line="240" w:lineRule="auto"/>
      <w:jc w:val="center"/>
      <w:outlineLvl w:val="3"/>
    </w:pPr>
    <w:rPr>
      <w:rFonts w:ascii="Times New Roman" w:eastAsia="Times New Roman" w:hAnsi="Times New Roman" w:cs="Times New Roman"/>
      <w:b/>
      <w:sz w:val="28"/>
      <w:szCs w:val="20"/>
      <w:lang w:val="ro-RO"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4165"/>
    <w:pPr>
      <w:spacing w:after="0" w:line="240" w:lineRule="auto"/>
    </w:pPr>
    <w:rPr>
      <w:rFonts w:ascii="Times New Roman" w:eastAsia="Times New Roman" w:hAnsi="Times New Roman" w:cs="Times New Roman"/>
      <w:sz w:val="24"/>
      <w:szCs w:val="24"/>
      <w:lang w:eastAsia="ru-RU"/>
    </w:rPr>
  </w:style>
  <w:style w:type="paragraph" w:styleId="Paragraphedeliste">
    <w:name w:val="List Paragraph"/>
    <w:basedOn w:val="Normal"/>
    <w:uiPriority w:val="34"/>
    <w:qFormat/>
    <w:rsid w:val="007C0494"/>
    <w:pPr>
      <w:ind w:left="720"/>
      <w:contextualSpacing/>
    </w:pPr>
  </w:style>
  <w:style w:type="character" w:customStyle="1" w:styleId="Titre2Car">
    <w:name w:val="Titre 2 Car"/>
    <w:basedOn w:val="Policepardfaut"/>
    <w:link w:val="Titre2"/>
    <w:rsid w:val="00F85A1E"/>
    <w:rPr>
      <w:rFonts w:ascii="Times New Roman" w:eastAsia="Times New Roman" w:hAnsi="Times New Roman" w:cs="Times New Roman"/>
      <w:sz w:val="28"/>
      <w:szCs w:val="20"/>
      <w:lang w:val="ro-RO" w:eastAsia="ru-RU"/>
    </w:rPr>
  </w:style>
  <w:style w:type="character" w:customStyle="1" w:styleId="Titre4Car">
    <w:name w:val="Titre 4 Car"/>
    <w:basedOn w:val="Policepardfaut"/>
    <w:link w:val="Titre4"/>
    <w:rsid w:val="00F85A1E"/>
    <w:rPr>
      <w:rFonts w:ascii="Times New Roman" w:eastAsia="Times New Roman" w:hAnsi="Times New Roman" w:cs="Times New Roman"/>
      <w:b/>
      <w:sz w:val="28"/>
      <w:szCs w:val="20"/>
      <w:lang w:val="ro-RO" w:eastAsia="ru-RU"/>
    </w:rPr>
  </w:style>
  <w:style w:type="paragraph" w:styleId="Corpsdetexte2">
    <w:name w:val="Body Text 2"/>
    <w:basedOn w:val="Normal"/>
    <w:link w:val="Corpsdetexte2Car"/>
    <w:rsid w:val="00F85A1E"/>
    <w:pPr>
      <w:spacing w:after="0" w:line="240" w:lineRule="auto"/>
      <w:jc w:val="both"/>
    </w:pPr>
    <w:rPr>
      <w:rFonts w:ascii="Times New Roman" w:eastAsia="Times New Roman" w:hAnsi="Times New Roman" w:cs="Times New Roman"/>
      <w:sz w:val="28"/>
      <w:szCs w:val="20"/>
      <w:lang w:val="ro-RO" w:eastAsia="ru-RU"/>
    </w:rPr>
  </w:style>
  <w:style w:type="character" w:customStyle="1" w:styleId="Corpsdetexte2Car">
    <w:name w:val="Corps de texte 2 Car"/>
    <w:basedOn w:val="Policepardfaut"/>
    <w:link w:val="Corpsdetexte2"/>
    <w:rsid w:val="00F85A1E"/>
    <w:rPr>
      <w:rFonts w:ascii="Times New Roman" w:eastAsia="Times New Roman" w:hAnsi="Times New Roman" w:cs="Times New Roman"/>
      <w:sz w:val="28"/>
      <w:szCs w:val="20"/>
      <w:lang w:val="ro-RO" w:eastAsia="ru-RU"/>
    </w:rPr>
  </w:style>
  <w:style w:type="paragraph" w:styleId="Titre">
    <w:name w:val="Title"/>
    <w:basedOn w:val="Normal"/>
    <w:link w:val="TitreCar"/>
    <w:qFormat/>
    <w:rsid w:val="00F85A1E"/>
    <w:pPr>
      <w:spacing w:after="0" w:line="240" w:lineRule="auto"/>
      <w:jc w:val="center"/>
    </w:pPr>
    <w:rPr>
      <w:rFonts w:ascii="Times New Roman" w:eastAsia="Times New Roman" w:hAnsi="Times New Roman" w:cs="Times New Roman"/>
      <w:b/>
      <w:i/>
      <w:sz w:val="28"/>
      <w:szCs w:val="20"/>
      <w:lang w:val="ro-RO" w:eastAsia="ru-RU"/>
    </w:rPr>
  </w:style>
  <w:style w:type="character" w:customStyle="1" w:styleId="TitreCar">
    <w:name w:val="Titre Car"/>
    <w:basedOn w:val="Policepardfaut"/>
    <w:link w:val="Titre"/>
    <w:rsid w:val="00F85A1E"/>
    <w:rPr>
      <w:rFonts w:ascii="Times New Roman" w:eastAsia="Times New Roman" w:hAnsi="Times New Roman" w:cs="Times New Roman"/>
      <w:b/>
      <w:i/>
      <w:sz w:val="28"/>
      <w:szCs w:val="20"/>
      <w:lang w:val="ro-RO" w:eastAsia="ru-RU"/>
    </w:rPr>
  </w:style>
  <w:style w:type="paragraph" w:styleId="Pieddepage">
    <w:name w:val="footer"/>
    <w:basedOn w:val="Normal"/>
    <w:link w:val="PieddepageCar"/>
    <w:unhideWhenUsed/>
    <w:rsid w:val="00F85A1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rsid w:val="00F85A1E"/>
    <w:rPr>
      <w:rFonts w:ascii="Times New Roman" w:eastAsia="Times New Roman" w:hAnsi="Times New Roman" w:cs="Times New Roman"/>
      <w:sz w:val="20"/>
      <w:szCs w:val="20"/>
    </w:rPr>
  </w:style>
  <w:style w:type="paragraph" w:styleId="NormalWeb">
    <w:name w:val="Normal (Web)"/>
    <w:basedOn w:val="Normal"/>
    <w:uiPriority w:val="99"/>
    <w:semiHidden/>
    <w:unhideWhenUsed/>
    <w:rsid w:val="000D7A8C"/>
    <w:pPr>
      <w:spacing w:before="100" w:beforeAutospacing="1" w:after="100" w:afterAutospacing="1" w:line="240" w:lineRule="auto"/>
    </w:pPr>
    <w:rPr>
      <w:rFonts w:ascii="Times New Roman" w:hAnsi="Times New Roman"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10">
      <w:bodyDiv w:val="1"/>
      <w:marLeft w:val="0"/>
      <w:marRight w:val="0"/>
      <w:marTop w:val="0"/>
      <w:marBottom w:val="0"/>
      <w:divBdr>
        <w:top w:val="none" w:sz="0" w:space="0" w:color="auto"/>
        <w:left w:val="none" w:sz="0" w:space="0" w:color="auto"/>
        <w:bottom w:val="none" w:sz="0" w:space="0" w:color="auto"/>
        <w:right w:val="none" w:sz="0" w:space="0" w:color="auto"/>
      </w:divBdr>
      <w:divsChild>
        <w:div w:id="580916620">
          <w:marLeft w:val="0"/>
          <w:marRight w:val="0"/>
          <w:marTop w:val="0"/>
          <w:marBottom w:val="0"/>
          <w:divBdr>
            <w:top w:val="none" w:sz="0" w:space="0" w:color="auto"/>
            <w:left w:val="none" w:sz="0" w:space="0" w:color="auto"/>
            <w:bottom w:val="none" w:sz="0" w:space="0" w:color="auto"/>
            <w:right w:val="none" w:sz="0" w:space="0" w:color="auto"/>
          </w:divBdr>
          <w:divsChild>
            <w:div w:id="1391463532">
              <w:marLeft w:val="0"/>
              <w:marRight w:val="0"/>
              <w:marTop w:val="0"/>
              <w:marBottom w:val="0"/>
              <w:divBdr>
                <w:top w:val="none" w:sz="0" w:space="0" w:color="auto"/>
                <w:left w:val="none" w:sz="0" w:space="0" w:color="auto"/>
                <w:bottom w:val="none" w:sz="0" w:space="0" w:color="auto"/>
                <w:right w:val="none" w:sz="0" w:space="0" w:color="auto"/>
              </w:divBdr>
              <w:divsChild>
                <w:div w:id="14456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18</Pages>
  <Words>1976</Words>
  <Characters>10871</Characters>
  <Application>Microsoft Macintosh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tig</cp:lastModifiedBy>
  <cp:revision>13</cp:revision>
  <dcterms:created xsi:type="dcterms:W3CDTF">2018-03-24T09:41:00Z</dcterms:created>
  <dcterms:modified xsi:type="dcterms:W3CDTF">2018-06-12T12:54:00Z</dcterms:modified>
</cp:coreProperties>
</file>