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4417D867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6AFA675B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03D2357" wp14:editId="1481682C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235BEE6B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18D64921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6FC02AB0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A328884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3FABFD0E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3A29CB22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1D5CAD9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61D3C218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13C9F5B4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45E3ABD8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4A4452D0" w14:textId="77777777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14:paraId="3D791EC1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70629B75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11F2DBF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EDE50E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6A9DB5B1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3F50308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0261793E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7074F1B9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516A3ADF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736166BC" w14:textId="77777777" w:rsidR="00C51EBF" w:rsidRPr="00D867A7" w:rsidRDefault="00CF2E2F" w:rsidP="00C462D2">
      <w:pPr>
        <w:spacing w:after="0" w:line="240" w:lineRule="auto"/>
        <w:jc w:val="right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574A1D">
        <w:rPr>
          <w:rFonts w:ascii="Times New Roman" w:hAnsi="Times New Roman"/>
          <w:caps/>
          <w:szCs w:val="24"/>
          <w:lang w:val="en-US"/>
        </w:rPr>
        <w:t>11</w:t>
      </w:r>
      <w:r w:rsidR="008F475E">
        <w:rPr>
          <w:rFonts w:ascii="Times New Roman" w:hAnsi="Times New Roman"/>
          <w:caps/>
          <w:szCs w:val="24"/>
          <w:lang w:val="en-US"/>
        </w:rPr>
        <w:t xml:space="preserve"> </w:t>
      </w:r>
      <w:proofErr w:type="spellStart"/>
      <w:r w:rsidR="00574A1D">
        <w:rPr>
          <w:rFonts w:ascii="Times New Roman" w:hAnsi="Times New Roman"/>
          <w:szCs w:val="24"/>
          <w:lang w:val="en-US"/>
        </w:rPr>
        <w:t>ianuarie</w:t>
      </w:r>
      <w:proofErr w:type="spellEnd"/>
      <w:r w:rsidR="00C462D2">
        <w:rPr>
          <w:rFonts w:ascii="Times New Roman" w:hAnsi="Times New Roman"/>
          <w:szCs w:val="24"/>
          <w:lang w:val="en-US"/>
        </w:rPr>
        <w:t xml:space="preserve"> </w:t>
      </w:r>
      <w:r w:rsidR="00574A1D">
        <w:rPr>
          <w:rFonts w:ascii="Times New Roman" w:hAnsi="Times New Roman"/>
          <w:caps/>
          <w:szCs w:val="24"/>
          <w:lang w:val="en-US"/>
        </w:rPr>
        <w:t>2019</w:t>
      </w:r>
    </w:p>
    <w:p w14:paraId="7AAF1F72" w14:textId="77777777" w:rsidR="00574A1D" w:rsidRDefault="00574A1D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2B566103" w14:textId="77777777" w:rsidR="00574A1D" w:rsidRDefault="00574A1D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2BD468AA" w14:textId="77777777" w:rsidR="00C51EBF" w:rsidRPr="00CF2E2F" w:rsidRDefault="00C51EBF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  <w:r w:rsidRPr="00CF2E2F"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t>Orarul</w:t>
      </w:r>
    </w:p>
    <w:p w14:paraId="0EBFFA8F" w14:textId="77777777" w:rsidR="00466A0E" w:rsidRPr="006C63FB" w:rsidRDefault="00466A0E" w:rsidP="00466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D2DFC">
        <w:rPr>
          <w:rFonts w:ascii="Times New Roman" w:hAnsi="Times New Roman"/>
          <w:sz w:val="24"/>
          <w:szCs w:val="24"/>
          <w:lang w:val="en-US"/>
        </w:rPr>
        <w:t>Cursurilor</w:t>
      </w:r>
      <w:proofErr w:type="spellEnd"/>
      <w:r w:rsidRPr="009D2D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lucrărilor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practice</w:t>
      </w:r>
    </w:p>
    <w:p w14:paraId="75FBE749" w14:textId="77777777" w:rsidR="00466A0E" w:rsidRPr="006C63FB" w:rsidRDefault="00466A0E" w:rsidP="00466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la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catedra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propedeutică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stomatologică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 xml:space="preserve"> „Pavel </w:t>
      </w:r>
      <w:proofErr w:type="spellStart"/>
      <w:r w:rsidRPr="006C63FB">
        <w:rPr>
          <w:rFonts w:ascii="Times New Roman" w:hAnsi="Times New Roman"/>
          <w:b/>
          <w:sz w:val="24"/>
          <w:szCs w:val="24"/>
          <w:lang w:val="en-US"/>
        </w:rPr>
        <w:t>Godoroja</w:t>
      </w:r>
      <w:proofErr w:type="spellEnd"/>
      <w:r w:rsidRPr="006C63FB">
        <w:rPr>
          <w:rFonts w:ascii="Times New Roman" w:hAnsi="Times New Roman"/>
          <w:b/>
          <w:sz w:val="24"/>
          <w:szCs w:val="24"/>
          <w:lang w:val="en-US"/>
        </w:rPr>
        <w:t>”</w:t>
      </w:r>
    </w:p>
    <w:p w14:paraId="5BE4C338" w14:textId="77777777" w:rsidR="00F37947" w:rsidRPr="008A0A6A" w:rsidRDefault="00466A0E" w:rsidP="008A0A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studenții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63FB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Pr="006C63FB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295346">
        <w:rPr>
          <w:rFonts w:ascii="Times New Roman" w:hAnsi="Times New Roman"/>
          <w:sz w:val="24"/>
          <w:szCs w:val="24"/>
          <w:lang w:val="en-US"/>
        </w:rPr>
        <w:t>I</w:t>
      </w:r>
      <w:r w:rsidR="008E15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1544">
        <w:rPr>
          <w:rFonts w:ascii="Times New Roman" w:hAnsi="Times New Roman"/>
          <w:sz w:val="24"/>
          <w:szCs w:val="24"/>
          <w:lang w:val="en-US"/>
        </w:rPr>
        <w:t>semestrul</w:t>
      </w:r>
      <w:proofErr w:type="spellEnd"/>
      <w:r w:rsidR="008E1544">
        <w:rPr>
          <w:rFonts w:ascii="Times New Roman" w:hAnsi="Times New Roman"/>
          <w:sz w:val="24"/>
          <w:szCs w:val="24"/>
          <w:lang w:val="en-US"/>
        </w:rPr>
        <w:t xml:space="preserve"> III </w:t>
      </w:r>
      <w:proofErr w:type="spellStart"/>
      <w:r w:rsidR="008E1544" w:rsidRPr="008E1544">
        <w:rPr>
          <w:rFonts w:ascii="Times New Roman" w:hAnsi="Times New Roman"/>
          <w:b/>
          <w:sz w:val="24"/>
          <w:szCs w:val="24"/>
          <w:lang w:val="en-US"/>
        </w:rPr>
        <w:t>Grupa</w:t>
      </w:r>
      <w:proofErr w:type="spellEnd"/>
      <w:r w:rsidR="008E1544" w:rsidRPr="008E1544">
        <w:rPr>
          <w:rFonts w:ascii="Times New Roman" w:hAnsi="Times New Roman"/>
          <w:b/>
          <w:sz w:val="24"/>
          <w:szCs w:val="24"/>
          <w:lang w:val="en-US"/>
        </w:rPr>
        <w:t xml:space="preserve"> S1815p</w:t>
      </w:r>
      <w:r w:rsidR="008E15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47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475E">
        <w:rPr>
          <w:rFonts w:ascii="Times New Roman" w:hAnsi="Times New Roman"/>
          <w:sz w:val="24"/>
          <w:szCs w:val="24"/>
          <w:lang w:val="en-US"/>
        </w:rPr>
        <w:t>anul</w:t>
      </w:r>
      <w:proofErr w:type="spellEnd"/>
      <w:r w:rsidR="008F475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8F475E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="008F475E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295346">
        <w:rPr>
          <w:rFonts w:ascii="Times New Roman" w:hAnsi="Times New Roman"/>
          <w:sz w:val="24"/>
          <w:szCs w:val="24"/>
          <w:lang w:val="en-US"/>
        </w:rPr>
        <w:t>8-2019</w:t>
      </w:r>
    </w:p>
    <w:p w14:paraId="7222242A" w14:textId="77777777" w:rsidR="008E1544" w:rsidRDefault="008E1544" w:rsidP="008E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2D263E2" w14:textId="38AB7358" w:rsidR="008E1544" w:rsidRDefault="00295346" w:rsidP="008E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Tehnologia</w:t>
      </w:r>
      <w:r w:rsidR="008E15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confecționării protezelor fixe</w:t>
      </w:r>
    </w:p>
    <w:p w14:paraId="2474D3E2" w14:textId="326D47EB" w:rsidR="00A71701" w:rsidRDefault="00A71701" w:rsidP="008E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>Manopere</w:t>
      </w:r>
      <w:proofErr w:type="spellEnd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>preclinice</w:t>
      </w:r>
      <w:proofErr w:type="spellEnd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>preparare</w:t>
      </w:r>
      <w:proofErr w:type="spellEnd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>modernă</w:t>
      </w:r>
      <w:proofErr w:type="spellEnd"/>
      <w:r w:rsidRP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722C">
        <w:rPr>
          <w:rFonts w:ascii="Times New Roman" w:hAnsi="Times New Roman" w:cs="Times New Roman"/>
          <w:b/>
          <w:sz w:val="24"/>
          <w:szCs w:val="24"/>
          <w:lang w:val="ro-RO"/>
        </w:rPr>
        <w:t>a diferitor construcții protetice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186210">
        <w:rPr>
          <w:rFonts w:ascii="Times New Roman" w:hAnsi="Times New Roman" w:cs="Times New Roman"/>
          <w:b/>
          <w:sz w:val="24"/>
          <w:szCs w:val="24"/>
          <w:lang w:val="ro-RO"/>
        </w:rPr>
        <w:t>Curs Opțional</w:t>
      </w:r>
      <w:bookmarkStart w:id="0" w:name="_GoBack"/>
      <w:bookmarkEnd w:id="0"/>
    </w:p>
    <w:p w14:paraId="7C4E9C0E" w14:textId="77777777" w:rsidR="008E1544" w:rsidRPr="008A0A6A" w:rsidRDefault="008E1544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C51EBF" w:rsidRPr="006C63FB" w14:paraId="03B01425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C5CF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grupei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298CD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Durata</w:t>
            </w:r>
            <w:proofErr w:type="spellEnd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CBB06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CB1F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didactic</w:t>
            </w:r>
          </w:p>
        </w:tc>
      </w:tr>
      <w:tr w:rsidR="00C51EBF" w:rsidRPr="006C63FB" w14:paraId="251A2F78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58B" w14:textId="77777777" w:rsidR="00C51EBF" w:rsidRPr="006C63FB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Marți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CDE83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1508F" w14:textId="77777777" w:rsidR="00C51EBF" w:rsidRPr="006C63FB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5949" w14:textId="77777777" w:rsidR="00C51EBF" w:rsidRPr="006C63FB" w:rsidRDefault="00C51EBF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EBF" w:rsidRPr="006C63FB" w14:paraId="5FFCBE0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E249" w14:textId="77777777" w:rsidR="00C51EBF" w:rsidRPr="006C63FB" w:rsidRDefault="008E1544" w:rsidP="0029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S1815p </w:t>
            </w:r>
            <w:r w:rsidR="008A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0CBE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(eng)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5069B" w14:textId="77777777" w:rsidR="00C51EBF" w:rsidRPr="006C63FB" w:rsidRDefault="00C51EBF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E15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45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="008A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E15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B13FD" w14:textId="77777777" w:rsidR="00C51EBF" w:rsidRPr="006C63FB" w:rsidRDefault="00D51E7E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CD24" w14:textId="07C0C190" w:rsidR="00C51EBF" w:rsidRPr="006C63FB" w:rsidRDefault="00922AA3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M. Martîn </w:t>
            </w:r>
          </w:p>
        </w:tc>
      </w:tr>
      <w:tr w:rsidR="00156692" w:rsidRPr="002E1B7C" w14:paraId="460DDEAE" w14:textId="77777777" w:rsidTr="003470BA"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396F" w14:textId="77777777" w:rsidR="00F0722C" w:rsidRDefault="00F0722C" w:rsidP="00F0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EC5E6B" w14:textId="77777777" w:rsidR="00F0722C" w:rsidRDefault="00F0722C" w:rsidP="00F0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EF1BE4" w14:textId="77777777" w:rsidR="00156692" w:rsidRPr="006C63FB" w:rsidRDefault="00156692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Prelegeri</w:t>
            </w:r>
            <w:proofErr w:type="spellEnd"/>
          </w:p>
        </w:tc>
      </w:tr>
      <w:tr w:rsidR="00A83B6A" w:rsidRPr="008E1544" w14:paraId="609303B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A5C9" w14:textId="77777777" w:rsidR="00A83B6A" w:rsidRPr="006C63FB" w:rsidRDefault="00A83B6A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CB11" w14:textId="77777777" w:rsidR="00A83B6A" w:rsidRPr="006C63FB" w:rsidRDefault="00A83B6A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692" w:rsidRPr="00574A1D" w14:paraId="7392978B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958D" w14:textId="77777777" w:rsidR="00156692" w:rsidRPr="00F0722C" w:rsidRDefault="00156692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Torent</w:t>
            </w:r>
            <w:proofErr w:type="spellEnd"/>
            <w:r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englez</w:t>
            </w:r>
            <w:proofErr w:type="spellEnd"/>
          </w:p>
          <w:p w14:paraId="3B8CE990" w14:textId="77777777" w:rsidR="00156692" w:rsidRPr="006C63FB" w:rsidRDefault="008E1544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Marți</w:t>
            </w:r>
            <w:proofErr w:type="spellEnd"/>
            <w:r w:rsidR="0062657D" w:rsidRPr="00F0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156692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FAA7" w14:textId="77777777" w:rsidR="005E76F3" w:rsidRDefault="00156692" w:rsidP="00574A1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62657D" w:rsidRPr="00F072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Tehnologia confecționării protezelor fixe</w:t>
            </w:r>
            <w:r w:rsidR="005E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7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05.02, 12.02, 19.02</w:t>
            </w:r>
            <w:r w:rsidR="008E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</w:t>
            </w:r>
            <w:r w:rsidR="0057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.02, 05.03, 12.03, 19.03, 26.03</w:t>
            </w:r>
            <w:r w:rsidR="005E5D9B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4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02.04, 09.04, 16.04, 23.04, 07.05, 14.05, 21.05, 28.05. 2019</w:t>
            </w:r>
            <w:r w:rsidR="005E5D9B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FE4B222" w14:textId="77777777" w:rsidR="00156692" w:rsidRPr="006C63FB" w:rsidRDefault="00574A1D" w:rsidP="00574A1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5E5D9B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N. </w:t>
            </w:r>
            <w:proofErr w:type="spellStart"/>
            <w:r w:rsidR="005E5D9B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Baju</w:t>
            </w:r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</w:t>
            </w:r>
            <w:proofErr w:type="spellEnd"/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O. </w:t>
            </w:r>
            <w:proofErr w:type="spellStart"/>
            <w:r w:rsidR="006265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Chepta</w:t>
            </w:r>
            <w:r w:rsidR="005E5D9B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naru</w:t>
            </w:r>
            <w:proofErr w:type="spellEnd"/>
          </w:p>
        </w:tc>
      </w:tr>
      <w:tr w:rsidR="00801986" w:rsidRPr="00A71701" w14:paraId="138960D4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9D7D" w14:textId="77777777" w:rsidR="00801986" w:rsidRDefault="00801986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C2B721" w14:textId="77777777" w:rsidR="00801986" w:rsidRPr="006C63FB" w:rsidRDefault="00801986" w:rsidP="008E1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574A1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23FC" w14:textId="77777777" w:rsidR="00801986" w:rsidRDefault="00574A1D" w:rsidP="00574A1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01986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="00801986"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Manopere</w:t>
            </w:r>
            <w:proofErr w:type="spellEnd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preclinice</w:t>
            </w:r>
            <w:proofErr w:type="spellEnd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preparare</w:t>
            </w:r>
            <w:proofErr w:type="spellEnd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modernă</w:t>
            </w:r>
            <w:proofErr w:type="spellEnd"/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01986" w:rsidRPr="00F072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diferitor construcții protetice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01986" w:rsidRPr="001862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Curs Opțional</w:t>
            </w:r>
            <w:r w:rsidR="0080198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801986" w:rsidRP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13.02, 27.02, 13.03, 27.03, 26.11, 10.04, 24.04, 15.05, 29.05.2019</w:t>
            </w:r>
            <w:r w:rsid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9A3EA2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 w:rsidR="009A3EA2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Baju</w:t>
            </w:r>
            <w:r w:rsidR="009A3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</w:t>
            </w:r>
            <w:proofErr w:type="spellEnd"/>
            <w:r w:rsidR="009A3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O. </w:t>
            </w:r>
            <w:proofErr w:type="spellStart"/>
            <w:r w:rsidR="009A3E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Chepta</w:t>
            </w:r>
            <w:r w:rsidR="009A3EA2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naru</w:t>
            </w:r>
            <w:proofErr w:type="spellEnd"/>
          </w:p>
        </w:tc>
      </w:tr>
    </w:tbl>
    <w:p w14:paraId="1854562C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7A8F74" w14:textId="77777777" w:rsidR="0062516C" w:rsidRDefault="0062516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>Ș</w:t>
      </w:r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ef</w:t>
      </w:r>
      <w:proofErr w:type="spellEnd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asist</w:t>
      </w:r>
      <w:proofErr w:type="spellEnd"/>
      <w:r w:rsidRPr="006C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univ.                             </w:t>
      </w:r>
      <w:r w:rsidR="00F0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Olga </w:t>
      </w:r>
      <w:proofErr w:type="spellStart"/>
      <w:r w:rsidR="008A0A6A">
        <w:rPr>
          <w:rFonts w:ascii="Times New Roman" w:hAnsi="Times New Roman" w:cs="Times New Roman"/>
          <w:b/>
          <w:sz w:val="24"/>
          <w:szCs w:val="24"/>
          <w:lang w:val="en-US"/>
        </w:rPr>
        <w:t>Cheptanaru</w:t>
      </w:r>
      <w:proofErr w:type="spellEnd"/>
    </w:p>
    <w:p w14:paraId="56DE3B31" w14:textId="77777777" w:rsidR="00F0722C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91AFED" w14:textId="77777777" w:rsidR="00F0722C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16EADE" w14:textId="77777777" w:rsidR="00F0722C" w:rsidRPr="00F0722C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catedră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dr.hab.șt.med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.; conf. univ.                        Diana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Uncuța</w:t>
      </w:r>
      <w:proofErr w:type="spellEnd"/>
    </w:p>
    <w:sectPr w:rsidR="00F0722C" w:rsidRPr="00F0722C" w:rsidSect="00B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BF"/>
    <w:rsid w:val="000107F9"/>
    <w:rsid w:val="00022E71"/>
    <w:rsid w:val="0004070D"/>
    <w:rsid w:val="000C7813"/>
    <w:rsid w:val="000F4BA2"/>
    <w:rsid w:val="00156692"/>
    <w:rsid w:val="00186210"/>
    <w:rsid w:val="001C2569"/>
    <w:rsid w:val="001F56A2"/>
    <w:rsid w:val="002151A3"/>
    <w:rsid w:val="00236EEE"/>
    <w:rsid w:val="00272BC2"/>
    <w:rsid w:val="00280D01"/>
    <w:rsid w:val="00295346"/>
    <w:rsid w:val="002E1B7C"/>
    <w:rsid w:val="0034565E"/>
    <w:rsid w:val="003470BA"/>
    <w:rsid w:val="00361FED"/>
    <w:rsid w:val="004333CD"/>
    <w:rsid w:val="004640E9"/>
    <w:rsid w:val="00466A0E"/>
    <w:rsid w:val="00520665"/>
    <w:rsid w:val="005220F9"/>
    <w:rsid w:val="0054789D"/>
    <w:rsid w:val="00570DC4"/>
    <w:rsid w:val="00574A1D"/>
    <w:rsid w:val="00591FDB"/>
    <w:rsid w:val="005A1964"/>
    <w:rsid w:val="005C1BE7"/>
    <w:rsid w:val="005E5D9B"/>
    <w:rsid w:val="005E76F3"/>
    <w:rsid w:val="0062516C"/>
    <w:rsid w:val="0062657D"/>
    <w:rsid w:val="006C63FB"/>
    <w:rsid w:val="007651C9"/>
    <w:rsid w:val="00766966"/>
    <w:rsid w:val="00792A4C"/>
    <w:rsid w:val="007C62A1"/>
    <w:rsid w:val="00801986"/>
    <w:rsid w:val="008A0A6A"/>
    <w:rsid w:val="008A0CBE"/>
    <w:rsid w:val="008C72D1"/>
    <w:rsid w:val="008D5F76"/>
    <w:rsid w:val="008E04E3"/>
    <w:rsid w:val="008E1544"/>
    <w:rsid w:val="008F475E"/>
    <w:rsid w:val="00922AA3"/>
    <w:rsid w:val="0096394F"/>
    <w:rsid w:val="0097310D"/>
    <w:rsid w:val="009A3EA2"/>
    <w:rsid w:val="009A3EF4"/>
    <w:rsid w:val="009A6F12"/>
    <w:rsid w:val="00A07506"/>
    <w:rsid w:val="00A71701"/>
    <w:rsid w:val="00A8196E"/>
    <w:rsid w:val="00A83B6A"/>
    <w:rsid w:val="00AE4001"/>
    <w:rsid w:val="00B41CDB"/>
    <w:rsid w:val="00B93983"/>
    <w:rsid w:val="00BE2F1C"/>
    <w:rsid w:val="00C03CD6"/>
    <w:rsid w:val="00C40786"/>
    <w:rsid w:val="00C462D2"/>
    <w:rsid w:val="00C51EBF"/>
    <w:rsid w:val="00CC0679"/>
    <w:rsid w:val="00CF2E2F"/>
    <w:rsid w:val="00D365CC"/>
    <w:rsid w:val="00D42E2F"/>
    <w:rsid w:val="00D51E7E"/>
    <w:rsid w:val="00D84B55"/>
    <w:rsid w:val="00D867A7"/>
    <w:rsid w:val="00D93872"/>
    <w:rsid w:val="00DA46B2"/>
    <w:rsid w:val="00E97DBE"/>
    <w:rsid w:val="00F0722C"/>
    <w:rsid w:val="00F37947"/>
    <w:rsid w:val="00F8297D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DC0"/>
  <w15:docId w15:val="{366813EE-20FD-4F3B-BD41-C1A359A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2018-08-30T05:21:00Z</cp:lastPrinted>
  <dcterms:created xsi:type="dcterms:W3CDTF">2018-02-01T05:43:00Z</dcterms:created>
  <dcterms:modified xsi:type="dcterms:W3CDTF">2019-05-28T15:02:00Z</dcterms:modified>
</cp:coreProperties>
</file>