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D7D7" w14:textId="7C98A3AF" w:rsidR="00437302" w:rsidRPr="00437302" w:rsidRDefault="00747451" w:rsidP="00437302">
      <w:pPr>
        <w:spacing w:after="200" w:line="276" w:lineRule="auto"/>
        <w:ind w:left="785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437302" w:rsidRPr="00437302">
        <w:rPr>
          <w:rFonts w:ascii="Times New Roman" w:hAnsi="Times New Roman" w:cs="Times New Roman"/>
          <w:b/>
        </w:rPr>
        <w:t>uestions for exam at discipline</w:t>
      </w:r>
    </w:p>
    <w:p w14:paraId="476661DB" w14:textId="06CC77C0" w:rsidR="00437302" w:rsidRPr="00747451" w:rsidRDefault="00437302" w:rsidP="00747451">
      <w:pPr>
        <w:spacing w:line="276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437302">
        <w:rPr>
          <w:rFonts w:ascii="Times New Roman" w:hAnsi="Times New Roman" w:cs="Times New Roman"/>
          <w:b/>
          <w:sz w:val="22"/>
          <w:szCs w:val="22"/>
          <w:lang w:val="ro-RO"/>
        </w:rPr>
        <w:t>Preclinical conservative and restorative</w:t>
      </w:r>
      <w:r w:rsidRPr="00437302">
        <w:rPr>
          <w:rFonts w:ascii="Times New Roman" w:hAnsi="Times New Roman" w:cs="Times New Roman"/>
          <w:b/>
          <w:caps/>
          <w:sz w:val="22"/>
          <w:szCs w:val="22"/>
          <w:lang w:val="ro-RO"/>
        </w:rPr>
        <w:t xml:space="preserve"> </w:t>
      </w:r>
      <w:r w:rsidRPr="00437302">
        <w:rPr>
          <w:rFonts w:ascii="Times New Roman" w:hAnsi="Times New Roman" w:cs="Times New Roman"/>
          <w:b/>
          <w:sz w:val="22"/>
          <w:szCs w:val="22"/>
          <w:lang w:val="ro-RO"/>
        </w:rPr>
        <w:t>odontotherapy</w:t>
      </w:r>
      <w:bookmarkStart w:id="0" w:name="_GoBack"/>
      <w:bookmarkEnd w:id="0"/>
    </w:p>
    <w:p w14:paraId="7601D9F1" w14:textId="77777777" w:rsidR="00437302" w:rsidRPr="00437302" w:rsidRDefault="00437302" w:rsidP="00437302">
      <w:pPr>
        <w:pStyle w:val="Paragraphedeliste"/>
        <w:spacing w:after="200" w:line="276" w:lineRule="auto"/>
        <w:ind w:left="785"/>
        <w:rPr>
          <w:sz w:val="22"/>
          <w:szCs w:val="22"/>
          <w:lang w:val="en-US"/>
        </w:rPr>
      </w:pPr>
    </w:p>
    <w:p w14:paraId="3A734CF0" w14:textId="28A5A6EF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Organization of dental care in Republic of Moldova. Structure and functions of dental clinics. </w:t>
      </w:r>
    </w:p>
    <w:p w14:paraId="73FC457F" w14:textId="727ECC70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Norms and requirements for the organization of the dental office. The working place of nurse and cleaning staff.</w:t>
      </w:r>
    </w:p>
    <w:p w14:paraId="3002FD78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Dental units, contemporary models. </w:t>
      </w:r>
    </w:p>
    <w:p w14:paraId="7DC2A075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Necessary devices for the organization of the dental work.</w:t>
      </w:r>
    </w:p>
    <w:p w14:paraId="1D847CCC" w14:textId="77777777" w:rsid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Notions of ergonomic in dentistry.</w:t>
      </w:r>
    </w:p>
    <w:p w14:paraId="4C8D5C2F" w14:textId="5F38B4FF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ind w:left="782" w:hanging="357"/>
        <w:rPr>
          <w:sz w:val="22"/>
          <w:szCs w:val="22"/>
          <w:lang w:val="en-US"/>
        </w:rPr>
      </w:pPr>
      <w:proofErr w:type="spellStart"/>
      <w:r w:rsidRPr="00437302">
        <w:rPr>
          <w:sz w:val="22"/>
          <w:szCs w:val="22"/>
        </w:rPr>
        <w:t>Classification</w:t>
      </w:r>
      <w:proofErr w:type="spellEnd"/>
      <w:r w:rsidRPr="00437302">
        <w:rPr>
          <w:sz w:val="22"/>
          <w:szCs w:val="22"/>
        </w:rPr>
        <w:t xml:space="preserve"> </w:t>
      </w:r>
      <w:proofErr w:type="spellStart"/>
      <w:r w:rsidRPr="00437302">
        <w:rPr>
          <w:sz w:val="22"/>
          <w:szCs w:val="22"/>
        </w:rPr>
        <w:t>of</w:t>
      </w:r>
      <w:proofErr w:type="spellEnd"/>
      <w:r w:rsidRPr="00437302">
        <w:rPr>
          <w:sz w:val="22"/>
          <w:szCs w:val="22"/>
        </w:rPr>
        <w:t xml:space="preserve"> </w:t>
      </w:r>
      <w:proofErr w:type="spellStart"/>
      <w:r w:rsidRPr="00437302">
        <w:rPr>
          <w:sz w:val="22"/>
          <w:szCs w:val="22"/>
        </w:rPr>
        <w:t>dental</w:t>
      </w:r>
      <w:proofErr w:type="spellEnd"/>
      <w:r w:rsidRPr="00437302">
        <w:rPr>
          <w:sz w:val="22"/>
          <w:szCs w:val="22"/>
        </w:rPr>
        <w:t xml:space="preserve"> </w:t>
      </w:r>
      <w:proofErr w:type="spellStart"/>
      <w:r w:rsidRPr="00437302">
        <w:rPr>
          <w:sz w:val="22"/>
          <w:szCs w:val="22"/>
        </w:rPr>
        <w:t>instruments</w:t>
      </w:r>
      <w:proofErr w:type="spellEnd"/>
      <w:r w:rsidRPr="00437302">
        <w:rPr>
          <w:sz w:val="22"/>
          <w:szCs w:val="22"/>
        </w:rPr>
        <w:t>.</w:t>
      </w:r>
    </w:p>
    <w:p w14:paraId="66165196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left="782" w:right="454" w:hanging="357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>Necessary instruments required for patient examination.</w:t>
      </w:r>
    </w:p>
    <w:p w14:paraId="0144D185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left="782" w:right="454" w:hanging="357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 xml:space="preserve">Components of the dental mirror. </w:t>
      </w:r>
    </w:p>
    <w:p w14:paraId="48268F9E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right="454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 xml:space="preserve">Dental probes, their application. </w:t>
      </w:r>
    </w:p>
    <w:p w14:paraId="0A607200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right="454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 xml:space="preserve">Dental tweezers, types. </w:t>
      </w:r>
    </w:p>
    <w:p w14:paraId="31022186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right="454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 xml:space="preserve">Hand tools for dental caries preparation. </w:t>
      </w:r>
    </w:p>
    <w:p w14:paraId="39CCDC02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right="454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>Rotary tools for dental caries preparation.</w:t>
      </w:r>
    </w:p>
    <w:p w14:paraId="032119C3" w14:textId="77777777" w:rsidR="003A7AB0" w:rsidRPr="00437302" w:rsidRDefault="003A7AB0" w:rsidP="00437302">
      <w:pPr>
        <w:pStyle w:val="Titre"/>
        <w:numPr>
          <w:ilvl w:val="0"/>
          <w:numId w:val="10"/>
        </w:numPr>
        <w:tabs>
          <w:tab w:val="left" w:pos="-426"/>
        </w:tabs>
        <w:spacing w:line="276" w:lineRule="auto"/>
        <w:ind w:right="454"/>
        <w:jc w:val="both"/>
        <w:rPr>
          <w:b w:val="0"/>
          <w:i w:val="0"/>
          <w:sz w:val="22"/>
          <w:szCs w:val="22"/>
        </w:rPr>
      </w:pPr>
      <w:r w:rsidRPr="00437302">
        <w:rPr>
          <w:b w:val="0"/>
          <w:i w:val="0"/>
          <w:sz w:val="22"/>
          <w:szCs w:val="22"/>
        </w:rPr>
        <w:t>The characteristics of cavity filling instruments.</w:t>
      </w:r>
    </w:p>
    <w:p w14:paraId="5E2D7491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Methods of sterilization in dentistry.</w:t>
      </w:r>
    </w:p>
    <w:p w14:paraId="10DDD704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Mechanical processing of instruments before sterilization. </w:t>
      </w:r>
    </w:p>
    <w:p w14:paraId="298E5CFE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Chemical processing of instruments in the stages </w:t>
      </w:r>
      <w:proofErr w:type="spellStart"/>
      <w:r w:rsidRPr="00437302">
        <w:rPr>
          <w:sz w:val="22"/>
          <w:szCs w:val="22"/>
          <w:lang w:val="en-US"/>
        </w:rPr>
        <w:t>preceeding</w:t>
      </w:r>
      <w:proofErr w:type="spellEnd"/>
      <w:r w:rsidRPr="00437302">
        <w:rPr>
          <w:sz w:val="22"/>
          <w:szCs w:val="22"/>
          <w:lang w:val="en-US"/>
        </w:rPr>
        <w:t xml:space="preserve"> sterilization. </w:t>
      </w:r>
    </w:p>
    <w:p w14:paraId="55923A03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Sterilization by steam treatment under pressure. </w:t>
      </w:r>
    </w:p>
    <w:p w14:paraId="65C878B4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Hot air method of sterilization. </w:t>
      </w:r>
    </w:p>
    <w:p w14:paraId="56CB75A5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Cold method of sterilization.</w:t>
      </w:r>
    </w:p>
    <w:p w14:paraId="566D1621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Sterilization of dentistry tools. </w:t>
      </w:r>
    </w:p>
    <w:p w14:paraId="31F6CC00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Devices used for instruments sterilization and burs. </w:t>
      </w:r>
    </w:p>
    <w:p w14:paraId="63FCF7EF" w14:textId="182A1C96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Nurse’s and cleaning staff's work obligations.</w:t>
      </w:r>
    </w:p>
    <w:p w14:paraId="470DE29F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Rules for sorting medical waste.</w:t>
      </w:r>
    </w:p>
    <w:p w14:paraId="3C0BE396" w14:textId="6DE3A079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Dental caries.</w:t>
      </w:r>
      <w:r w:rsidR="00437302">
        <w:rPr>
          <w:sz w:val="22"/>
          <w:szCs w:val="22"/>
          <w:lang w:val="en-US"/>
        </w:rPr>
        <w:t xml:space="preserve"> </w:t>
      </w:r>
      <w:r w:rsidRPr="00437302">
        <w:rPr>
          <w:sz w:val="22"/>
          <w:szCs w:val="22"/>
          <w:lang w:val="en-US"/>
        </w:rPr>
        <w:t>Classification of dental caries after Black, by depth and by clinical development.</w:t>
      </w:r>
    </w:p>
    <w:p w14:paraId="2F26BBD3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classical and modern principles of carious cavity preparation. </w:t>
      </w:r>
    </w:p>
    <w:p w14:paraId="31E3543F" w14:textId="1A7FCA8F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Conditions for painless preparation of dental hard tissue. Pulp response to the rotary cutting instruments.</w:t>
      </w:r>
    </w:p>
    <w:p w14:paraId="7923C26F" w14:textId="167DBF30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Eye protection during dental hard tissue preparation. Patient’s soft tissue protection.</w:t>
      </w:r>
    </w:p>
    <w:p w14:paraId="6BE71C73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Air contamination during preparation.</w:t>
      </w:r>
    </w:p>
    <w:p w14:paraId="1C3B58FF" w14:textId="68EDC06A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Patient and doctors position during cavity preparation on different groups of teeth.</w:t>
      </w:r>
    </w:p>
    <w:p w14:paraId="0C679C9C" w14:textId="1FF09CAA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Stages of preparation of dental caries cavities. The indications for each stage.</w:t>
      </w:r>
    </w:p>
    <w:p w14:paraId="7DEFB774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Name the elements of the prepared cavity. </w:t>
      </w:r>
    </w:p>
    <w:p w14:paraId="01A4AB44" w14:textId="494A06B0" w:rsidR="0091226A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technique for opening and enlarging the dental caries cavities</w:t>
      </w:r>
      <w:r w:rsidR="0091226A" w:rsidRPr="00437302">
        <w:rPr>
          <w:sz w:val="22"/>
          <w:szCs w:val="22"/>
          <w:lang w:val="en-US"/>
        </w:rPr>
        <w:t xml:space="preserve"> (Outline form, Resistance form</w:t>
      </w:r>
      <w:r w:rsidRPr="00437302">
        <w:rPr>
          <w:sz w:val="22"/>
          <w:szCs w:val="22"/>
          <w:lang w:val="en-US"/>
        </w:rPr>
        <w:t>.</w:t>
      </w:r>
      <w:r w:rsidR="0091226A" w:rsidRPr="00437302">
        <w:rPr>
          <w:sz w:val="22"/>
          <w:szCs w:val="22"/>
          <w:lang w:val="en-US"/>
        </w:rPr>
        <w:t xml:space="preserve"> Retention form, Convenience form).</w:t>
      </w:r>
      <w:r w:rsidRPr="00437302">
        <w:rPr>
          <w:sz w:val="22"/>
          <w:szCs w:val="22"/>
          <w:lang w:val="en-US"/>
        </w:rPr>
        <w:t xml:space="preserve"> Instruments</w:t>
      </w:r>
      <w:r w:rsidR="0091226A" w:rsidRPr="00437302">
        <w:rPr>
          <w:sz w:val="22"/>
          <w:szCs w:val="22"/>
          <w:lang w:val="en-US"/>
        </w:rPr>
        <w:t>.</w:t>
      </w:r>
    </w:p>
    <w:p w14:paraId="6ACD9491" w14:textId="541806E4" w:rsidR="003A7AB0" w:rsidRPr="00437302" w:rsidRDefault="0091226A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Caries removal step in caries cavity preparation.</w:t>
      </w:r>
    </w:p>
    <w:p w14:paraId="6BC97955" w14:textId="1DA248D8" w:rsidR="003A7AB0" w:rsidRPr="00437302" w:rsidRDefault="0091226A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Types </w:t>
      </w:r>
      <w:r w:rsidR="003A7AB0" w:rsidRPr="00437302">
        <w:rPr>
          <w:sz w:val="22"/>
          <w:szCs w:val="22"/>
          <w:lang w:val="en-US"/>
        </w:rPr>
        <w:t>of carious cavities of class I.</w:t>
      </w:r>
    </w:p>
    <w:p w14:paraId="2B40990F" w14:textId="69CFFEF1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Preparation of the caries cavity's bottom. </w:t>
      </w:r>
      <w:r w:rsidR="0091226A" w:rsidRPr="00437302">
        <w:rPr>
          <w:sz w:val="22"/>
          <w:szCs w:val="22"/>
          <w:lang w:val="en-US"/>
        </w:rPr>
        <w:t>Instruments</w:t>
      </w:r>
    </w:p>
    <w:p w14:paraId="683C8C92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formation of class I cavities, scope and technique.</w:t>
      </w:r>
    </w:p>
    <w:p w14:paraId="4CA25713" w14:textId="5985C949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Carious cavities of the class II.</w:t>
      </w:r>
      <w:r w:rsidR="0091226A" w:rsidRPr="00437302">
        <w:rPr>
          <w:sz w:val="22"/>
          <w:szCs w:val="22"/>
          <w:lang w:val="en-US"/>
        </w:rPr>
        <w:t xml:space="preserve"> Types</w:t>
      </w:r>
      <w:r w:rsidRPr="00437302">
        <w:rPr>
          <w:sz w:val="22"/>
          <w:szCs w:val="22"/>
          <w:lang w:val="en-US"/>
        </w:rPr>
        <w:t xml:space="preserve"> of class II cavities.</w:t>
      </w:r>
    </w:p>
    <w:p w14:paraId="0AF3425B" w14:textId="7AF01EB3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Order of </w:t>
      </w:r>
      <w:r w:rsidR="0091226A" w:rsidRPr="00437302">
        <w:rPr>
          <w:sz w:val="22"/>
          <w:szCs w:val="22"/>
          <w:lang w:val="en-US"/>
        </w:rPr>
        <w:t xml:space="preserve">steps </w:t>
      </w:r>
      <w:r w:rsidRPr="00437302">
        <w:rPr>
          <w:sz w:val="22"/>
          <w:szCs w:val="22"/>
          <w:lang w:val="en-US"/>
        </w:rPr>
        <w:t xml:space="preserve">preparation of the </w:t>
      </w:r>
      <w:r w:rsidR="0091226A" w:rsidRPr="00437302">
        <w:rPr>
          <w:sz w:val="22"/>
          <w:szCs w:val="22"/>
          <w:lang w:val="en-US"/>
        </w:rPr>
        <w:t>second-class</w:t>
      </w:r>
      <w:r w:rsidRPr="00437302">
        <w:rPr>
          <w:sz w:val="22"/>
          <w:szCs w:val="22"/>
          <w:lang w:val="en-US"/>
        </w:rPr>
        <w:t xml:space="preserve"> cavities.</w:t>
      </w:r>
    </w:p>
    <w:p w14:paraId="3145575B" w14:textId="40B26624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Access </w:t>
      </w:r>
      <w:r w:rsidR="0091226A" w:rsidRPr="00437302">
        <w:rPr>
          <w:sz w:val="22"/>
          <w:szCs w:val="22"/>
          <w:lang w:val="en-US"/>
        </w:rPr>
        <w:t xml:space="preserve">ways </w:t>
      </w:r>
      <w:r w:rsidRPr="00437302">
        <w:rPr>
          <w:sz w:val="22"/>
          <w:szCs w:val="22"/>
          <w:lang w:val="en-US"/>
        </w:rPr>
        <w:t xml:space="preserve">to the cavities of class II. </w:t>
      </w:r>
    </w:p>
    <w:p w14:paraId="4C34FDAC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437302">
        <w:rPr>
          <w:sz w:val="22"/>
          <w:szCs w:val="22"/>
          <w:lang w:val="en-US"/>
        </w:rPr>
        <w:lastRenderedPageBreak/>
        <w:t xml:space="preserve">Definition of the accessory cavity. Characteristic. </w:t>
      </w:r>
    </w:p>
    <w:p w14:paraId="27F4917E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Vertical and horizontal cavities in the preparation of class II cavities. </w:t>
      </w:r>
    </w:p>
    <w:p w14:paraId="6C7E58BA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Elements of the second-class cavity. </w:t>
      </w:r>
    </w:p>
    <w:p w14:paraId="461EBC20" w14:textId="755F5DEB" w:rsidR="003A7AB0" w:rsidRPr="00437302" w:rsidRDefault="0091226A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Requirements</w:t>
      </w:r>
      <w:r w:rsidR="003A7AB0" w:rsidRPr="00437302">
        <w:rPr>
          <w:sz w:val="22"/>
          <w:szCs w:val="22"/>
          <w:lang w:val="en-US"/>
        </w:rPr>
        <w:t xml:space="preserve"> for the formation of the </w:t>
      </w:r>
      <w:proofErr w:type="spellStart"/>
      <w:r w:rsidR="003A7AB0" w:rsidRPr="00437302">
        <w:rPr>
          <w:sz w:val="22"/>
          <w:szCs w:val="22"/>
          <w:lang w:val="en-US"/>
        </w:rPr>
        <w:t>pregingival</w:t>
      </w:r>
      <w:proofErr w:type="spellEnd"/>
      <w:r w:rsidR="003A7AB0" w:rsidRPr="00437302">
        <w:rPr>
          <w:sz w:val="22"/>
          <w:szCs w:val="22"/>
          <w:lang w:val="en-US"/>
        </w:rPr>
        <w:t xml:space="preserve"> wall of the </w:t>
      </w:r>
      <w:r w:rsidRPr="00437302">
        <w:rPr>
          <w:sz w:val="22"/>
          <w:szCs w:val="22"/>
          <w:lang w:val="en-US"/>
        </w:rPr>
        <w:t>second-class</w:t>
      </w:r>
      <w:r w:rsidR="003A7AB0" w:rsidRPr="00437302">
        <w:rPr>
          <w:sz w:val="22"/>
          <w:szCs w:val="22"/>
          <w:lang w:val="en-US"/>
        </w:rPr>
        <w:t xml:space="preserve"> cavities.</w:t>
      </w:r>
    </w:p>
    <w:p w14:paraId="2423E87A" w14:textId="3240B5A5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Indications for the formation of the MOD cavity</w:t>
      </w:r>
      <w:r w:rsidR="0091226A" w:rsidRPr="00437302">
        <w:rPr>
          <w:sz w:val="22"/>
          <w:szCs w:val="22"/>
          <w:lang w:val="en-US"/>
        </w:rPr>
        <w:t>.</w:t>
      </w:r>
    </w:p>
    <w:p w14:paraId="6B68C037" w14:textId="0A396FB2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Cavities of class III.</w:t>
      </w:r>
      <w:r w:rsidR="0091226A" w:rsidRPr="00437302">
        <w:rPr>
          <w:sz w:val="22"/>
          <w:szCs w:val="22"/>
          <w:lang w:val="en-US"/>
        </w:rPr>
        <w:t xml:space="preserve"> Types </w:t>
      </w:r>
      <w:r w:rsidRPr="00437302">
        <w:rPr>
          <w:sz w:val="22"/>
          <w:szCs w:val="22"/>
          <w:lang w:val="en-US"/>
        </w:rPr>
        <w:t xml:space="preserve">of class III cavities. </w:t>
      </w:r>
    </w:p>
    <w:p w14:paraId="2CA30108" w14:textId="41EE9ED6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Access ways in the preparation of the </w:t>
      </w:r>
      <w:r w:rsidR="0091226A" w:rsidRPr="00437302">
        <w:rPr>
          <w:sz w:val="22"/>
          <w:szCs w:val="22"/>
          <w:lang w:val="en-US"/>
        </w:rPr>
        <w:t>third-class</w:t>
      </w:r>
      <w:r w:rsidRPr="00437302">
        <w:rPr>
          <w:sz w:val="22"/>
          <w:szCs w:val="22"/>
          <w:lang w:val="en-US"/>
        </w:rPr>
        <w:t xml:space="preserve"> cavities. </w:t>
      </w:r>
    </w:p>
    <w:p w14:paraId="046B5DE9" w14:textId="72ED1499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</w:t>
      </w:r>
      <w:r w:rsidR="0091226A" w:rsidRPr="00437302">
        <w:rPr>
          <w:sz w:val="22"/>
          <w:szCs w:val="22"/>
          <w:lang w:val="en-US"/>
        </w:rPr>
        <w:t>requirements</w:t>
      </w:r>
      <w:r w:rsidRPr="00437302">
        <w:rPr>
          <w:sz w:val="22"/>
          <w:szCs w:val="22"/>
          <w:lang w:val="en-US"/>
        </w:rPr>
        <w:t xml:space="preserve"> for Class III cavities.</w:t>
      </w:r>
    </w:p>
    <w:p w14:paraId="25FE6A7E" w14:textId="619D1ED1" w:rsidR="003A7AB0" w:rsidRPr="00437302" w:rsidRDefault="00937EFB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Characteristics</w:t>
      </w:r>
      <w:r w:rsidR="003A7AB0" w:rsidRPr="00437302">
        <w:rPr>
          <w:sz w:val="22"/>
          <w:szCs w:val="22"/>
          <w:lang w:val="en-US"/>
        </w:rPr>
        <w:t xml:space="preserve"> of the </w:t>
      </w:r>
      <w:r w:rsidRPr="00437302">
        <w:rPr>
          <w:sz w:val="22"/>
          <w:szCs w:val="22"/>
          <w:lang w:val="en-US"/>
        </w:rPr>
        <w:t>requirements</w:t>
      </w:r>
      <w:r w:rsidR="003A7AB0" w:rsidRPr="00437302">
        <w:rPr>
          <w:sz w:val="22"/>
          <w:szCs w:val="22"/>
          <w:lang w:val="en-US"/>
        </w:rPr>
        <w:t xml:space="preserve"> for the formation of the </w:t>
      </w:r>
      <w:proofErr w:type="spellStart"/>
      <w:r w:rsidR="003A7AB0" w:rsidRPr="00437302">
        <w:rPr>
          <w:sz w:val="22"/>
          <w:szCs w:val="22"/>
          <w:lang w:val="en-US"/>
        </w:rPr>
        <w:t>pregingival</w:t>
      </w:r>
      <w:proofErr w:type="spellEnd"/>
      <w:r w:rsidR="003A7AB0" w:rsidRPr="00437302">
        <w:rPr>
          <w:sz w:val="22"/>
          <w:szCs w:val="22"/>
          <w:lang w:val="en-US"/>
        </w:rPr>
        <w:t xml:space="preserve"> wall of the class III cavities. </w:t>
      </w:r>
    </w:p>
    <w:p w14:paraId="6A37044B" w14:textId="1D8C7993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Cavities of class IV.</w:t>
      </w:r>
      <w:r w:rsidR="00937EFB" w:rsidRPr="00437302">
        <w:rPr>
          <w:sz w:val="22"/>
          <w:szCs w:val="22"/>
          <w:lang w:val="en-US"/>
        </w:rPr>
        <w:t xml:space="preserve"> Types </w:t>
      </w:r>
      <w:r w:rsidRPr="00437302">
        <w:rPr>
          <w:sz w:val="22"/>
          <w:szCs w:val="22"/>
          <w:lang w:val="en-US"/>
        </w:rPr>
        <w:t xml:space="preserve">of class IV carious cavities. </w:t>
      </w:r>
    </w:p>
    <w:p w14:paraId="5BAC9054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Access ways in the preparation of the class IV cavities. </w:t>
      </w:r>
    </w:p>
    <w:p w14:paraId="0629D39D" w14:textId="41C11B56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</w:t>
      </w:r>
      <w:r w:rsidR="00937EFB" w:rsidRPr="00437302">
        <w:rPr>
          <w:sz w:val="22"/>
          <w:szCs w:val="22"/>
          <w:lang w:val="en-US"/>
        </w:rPr>
        <w:t xml:space="preserve">requirements </w:t>
      </w:r>
      <w:r w:rsidRPr="00437302">
        <w:rPr>
          <w:sz w:val="22"/>
          <w:szCs w:val="22"/>
          <w:lang w:val="en-US"/>
        </w:rPr>
        <w:t>for Class IV cavities.</w:t>
      </w:r>
    </w:p>
    <w:p w14:paraId="678940F6" w14:textId="007F2DEE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Which cavities are assigned to Class </w:t>
      </w:r>
      <w:r w:rsidR="00937EFB" w:rsidRPr="00437302">
        <w:rPr>
          <w:sz w:val="22"/>
          <w:szCs w:val="22"/>
          <w:lang w:val="en-US"/>
        </w:rPr>
        <w:t>V</w:t>
      </w:r>
      <w:r w:rsidRPr="00437302">
        <w:rPr>
          <w:sz w:val="22"/>
          <w:szCs w:val="22"/>
          <w:lang w:val="en-US"/>
        </w:rPr>
        <w:t>.</w:t>
      </w:r>
      <w:r w:rsidR="00937EFB" w:rsidRPr="00437302">
        <w:rPr>
          <w:sz w:val="22"/>
          <w:szCs w:val="22"/>
          <w:lang w:val="en-US"/>
        </w:rPr>
        <w:t xml:space="preserve"> Types</w:t>
      </w:r>
      <w:r w:rsidRPr="00437302">
        <w:rPr>
          <w:sz w:val="22"/>
          <w:szCs w:val="22"/>
          <w:lang w:val="en-US"/>
        </w:rPr>
        <w:t xml:space="preserve"> of Class </w:t>
      </w:r>
      <w:r w:rsidR="00937EFB" w:rsidRPr="00437302">
        <w:rPr>
          <w:sz w:val="22"/>
          <w:szCs w:val="22"/>
          <w:lang w:val="en-US"/>
        </w:rPr>
        <w:t>V</w:t>
      </w:r>
      <w:r w:rsidRPr="00437302">
        <w:rPr>
          <w:sz w:val="22"/>
          <w:szCs w:val="22"/>
          <w:lang w:val="en-US"/>
        </w:rPr>
        <w:t xml:space="preserve"> cavities. </w:t>
      </w:r>
    </w:p>
    <w:p w14:paraId="2A11ACC0" w14:textId="31B9C67F" w:rsidR="00937EFB" w:rsidRPr="00437302" w:rsidRDefault="00937EFB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Elements of Class V caries cavities.</w:t>
      </w:r>
    </w:p>
    <w:p w14:paraId="178E163B" w14:textId="57D127D2" w:rsidR="003A7AB0" w:rsidRPr="00437302" w:rsidRDefault="00937EFB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Types of Class V additional cavities.</w:t>
      </w:r>
    </w:p>
    <w:p w14:paraId="20A3BCF5" w14:textId="010A439E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Which cavities are attributed to the Class </w:t>
      </w:r>
      <w:proofErr w:type="gramStart"/>
      <w:r w:rsidRPr="00437302">
        <w:rPr>
          <w:sz w:val="22"/>
          <w:szCs w:val="22"/>
          <w:lang w:val="en-US"/>
        </w:rPr>
        <w:t>VI.</w:t>
      </w:r>
      <w:proofErr w:type="gramEnd"/>
      <w:r w:rsidR="00937EFB" w:rsidRPr="00437302">
        <w:rPr>
          <w:sz w:val="22"/>
          <w:szCs w:val="22"/>
          <w:lang w:val="en-US"/>
        </w:rPr>
        <w:t xml:space="preserve"> Types </w:t>
      </w:r>
      <w:r w:rsidRPr="00437302">
        <w:rPr>
          <w:sz w:val="22"/>
          <w:szCs w:val="22"/>
          <w:lang w:val="en-US"/>
        </w:rPr>
        <w:t xml:space="preserve">of Class VI carious cavities. </w:t>
      </w:r>
    </w:p>
    <w:p w14:paraId="4494BC79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ways of access in caries cavities preparation of the class VI. </w:t>
      </w:r>
    </w:p>
    <w:p w14:paraId="190F5403" w14:textId="3C67BDDD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</w:t>
      </w:r>
      <w:r w:rsidR="00937EFB" w:rsidRPr="00437302">
        <w:rPr>
          <w:sz w:val="22"/>
          <w:szCs w:val="22"/>
          <w:lang w:val="en-US"/>
        </w:rPr>
        <w:t>requirements for</w:t>
      </w:r>
      <w:r w:rsidRPr="00437302">
        <w:rPr>
          <w:sz w:val="22"/>
          <w:szCs w:val="22"/>
          <w:lang w:val="en-US"/>
        </w:rPr>
        <w:t xml:space="preserve"> Class VI cavities. </w:t>
      </w:r>
    </w:p>
    <w:p w14:paraId="1E7F6EDF" w14:textId="0B98BB6E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Atypical </w:t>
      </w:r>
      <w:proofErr w:type="spellStart"/>
      <w:r w:rsidRPr="00437302">
        <w:rPr>
          <w:sz w:val="22"/>
          <w:szCs w:val="22"/>
          <w:lang w:val="en-US"/>
        </w:rPr>
        <w:t>cavities.The</w:t>
      </w:r>
      <w:proofErr w:type="spellEnd"/>
      <w:r w:rsidRPr="00437302">
        <w:rPr>
          <w:sz w:val="22"/>
          <w:szCs w:val="22"/>
          <w:lang w:val="en-US"/>
        </w:rPr>
        <w:t xml:space="preserve"> preparation and the formation mode of these cavities.</w:t>
      </w:r>
    </w:p>
    <w:p w14:paraId="19CD3515" w14:textId="520462B9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term of deep carious cavity.</w:t>
      </w:r>
      <w:r w:rsidR="00937EFB" w:rsidRPr="00437302">
        <w:rPr>
          <w:sz w:val="22"/>
          <w:szCs w:val="22"/>
          <w:lang w:val="en-US"/>
        </w:rPr>
        <w:t xml:space="preserve"> Necessary instruments for preparation of the deep carious cavity.</w:t>
      </w:r>
    </w:p>
    <w:p w14:paraId="707A38D3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particularities of the preparation of deep cavities of grades I-VI.</w:t>
      </w:r>
    </w:p>
    <w:p w14:paraId="68E3923E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particularities of the formation of the bottom of the deep cavity.</w:t>
      </w:r>
    </w:p>
    <w:p w14:paraId="7D6E4942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Errors and complications during deep cavity preparation. </w:t>
      </w:r>
    </w:p>
    <w:p w14:paraId="657C9BAE" w14:textId="00AD47D4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Saliva ejectors, varieties.</w:t>
      </w:r>
      <w:r w:rsidR="00937EFB" w:rsidRPr="00437302">
        <w:rPr>
          <w:sz w:val="22"/>
          <w:szCs w:val="22"/>
          <w:lang w:val="en-US"/>
        </w:rPr>
        <w:t xml:space="preserve"> </w:t>
      </w:r>
      <w:r w:rsidRPr="00437302">
        <w:rPr>
          <w:sz w:val="22"/>
          <w:szCs w:val="22"/>
          <w:lang w:val="en-US"/>
        </w:rPr>
        <w:t xml:space="preserve">Cotton rolls, uses. </w:t>
      </w:r>
    </w:p>
    <w:p w14:paraId="050F0EAB" w14:textId="7A62BD12" w:rsidR="00937EFB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Definition of rubber dam. Rubber dam components</w:t>
      </w:r>
      <w:r w:rsidR="00937EFB" w:rsidRPr="00437302">
        <w:rPr>
          <w:sz w:val="22"/>
          <w:szCs w:val="22"/>
          <w:lang w:val="en-US"/>
        </w:rPr>
        <w:t>. U</w:t>
      </w:r>
      <w:r w:rsidRPr="00437302">
        <w:rPr>
          <w:sz w:val="22"/>
          <w:szCs w:val="22"/>
          <w:lang w:val="en-US"/>
        </w:rPr>
        <w:t>ses</w:t>
      </w:r>
      <w:r w:rsidR="00937EFB" w:rsidRPr="00437302">
        <w:rPr>
          <w:sz w:val="22"/>
          <w:szCs w:val="22"/>
          <w:lang w:val="en-US"/>
        </w:rPr>
        <w:t>.</w:t>
      </w:r>
      <w:r w:rsidRPr="00437302">
        <w:rPr>
          <w:sz w:val="22"/>
          <w:szCs w:val="22"/>
          <w:lang w:val="en-US"/>
        </w:rPr>
        <w:t xml:space="preserve"> </w:t>
      </w:r>
    </w:p>
    <w:p w14:paraId="142F332B" w14:textId="272ABA25" w:rsidR="003A7AB0" w:rsidRPr="00437302" w:rsidRDefault="00937EFB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Types of rubber dam clamps.</w:t>
      </w:r>
    </w:p>
    <w:p w14:paraId="71CAC75E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Advantages and disadvantages of the rubber dam.</w:t>
      </w:r>
    </w:p>
    <w:p w14:paraId="0B4F5DAF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437302">
        <w:rPr>
          <w:sz w:val="22"/>
          <w:szCs w:val="22"/>
          <w:lang w:val="en-US"/>
        </w:rPr>
        <w:t xml:space="preserve">Preparing the rubber dam. </w:t>
      </w:r>
    </w:p>
    <w:p w14:paraId="7EC9B1DA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Methods of application of rubber dam on the operator field.</w:t>
      </w:r>
    </w:p>
    <w:p w14:paraId="58D618B7" w14:textId="13CE294E" w:rsidR="003A7AB0" w:rsidRPr="00437302" w:rsidRDefault="003A7AB0" w:rsidP="00437302">
      <w:pPr>
        <w:pStyle w:val="Paragraphedeliste"/>
        <w:numPr>
          <w:ilvl w:val="0"/>
          <w:numId w:val="10"/>
        </w:numPr>
        <w:tabs>
          <w:tab w:val="left" w:pos="142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>What are temporary filling materials.</w:t>
      </w:r>
      <w:r w:rsidR="00937EFB" w:rsidRPr="00437302">
        <w:rPr>
          <w:sz w:val="22"/>
          <w:szCs w:val="22"/>
          <w:lang w:val="ro-RO"/>
        </w:rPr>
        <w:t xml:space="preserve"> </w:t>
      </w:r>
      <w:r w:rsidRPr="00437302">
        <w:rPr>
          <w:sz w:val="22"/>
          <w:szCs w:val="22"/>
          <w:lang w:val="ro-RO"/>
        </w:rPr>
        <w:t xml:space="preserve">Requirements for temporary materials. </w:t>
      </w:r>
    </w:p>
    <w:p w14:paraId="287F15D9" w14:textId="67134883" w:rsidR="003A7AB0" w:rsidRPr="00437302" w:rsidRDefault="003A7AB0" w:rsidP="00437302">
      <w:pPr>
        <w:pStyle w:val="Paragraphedeliste"/>
        <w:numPr>
          <w:ilvl w:val="0"/>
          <w:numId w:val="10"/>
        </w:numPr>
        <w:tabs>
          <w:tab w:val="left" w:pos="142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>Characteristic</w:t>
      </w:r>
      <w:r w:rsidR="00937EFB" w:rsidRPr="00437302">
        <w:rPr>
          <w:sz w:val="22"/>
          <w:szCs w:val="22"/>
          <w:lang w:val="ro-RO"/>
        </w:rPr>
        <w:t>s</w:t>
      </w:r>
      <w:r w:rsidRPr="00437302">
        <w:rPr>
          <w:sz w:val="22"/>
          <w:szCs w:val="22"/>
          <w:lang w:val="ro-RO"/>
        </w:rPr>
        <w:t xml:space="preserve"> of artificial dentin and dentin-paste. </w:t>
      </w:r>
    </w:p>
    <w:p w14:paraId="2E75F8DB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tabs>
          <w:tab w:val="left" w:pos="142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 xml:space="preserve">Methods of preparation and application of temporary filling materials. </w:t>
      </w:r>
    </w:p>
    <w:p w14:paraId="5888A2DF" w14:textId="6E9E4DB0" w:rsidR="003A7AB0" w:rsidRPr="00437302" w:rsidRDefault="003A7AB0" w:rsidP="00437302">
      <w:pPr>
        <w:pStyle w:val="Paragraphedeliste"/>
        <w:numPr>
          <w:ilvl w:val="0"/>
          <w:numId w:val="10"/>
        </w:numPr>
        <w:tabs>
          <w:tab w:val="left" w:pos="142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 xml:space="preserve">Name the curative paste groups. </w:t>
      </w:r>
      <w:r w:rsidR="00937EFB" w:rsidRPr="00437302">
        <w:rPr>
          <w:sz w:val="22"/>
          <w:szCs w:val="22"/>
          <w:lang w:val="ro-RO"/>
        </w:rPr>
        <w:t xml:space="preserve"> </w:t>
      </w:r>
      <w:r w:rsidRPr="00437302">
        <w:rPr>
          <w:sz w:val="22"/>
          <w:szCs w:val="22"/>
          <w:lang w:val="ro-RO"/>
        </w:rPr>
        <w:t xml:space="preserve">The purpose of applying of curative pastes. </w:t>
      </w:r>
    </w:p>
    <w:p w14:paraId="0CDD17A9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tabs>
          <w:tab w:val="left" w:pos="142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>How to apply curative pastes.</w:t>
      </w:r>
    </w:p>
    <w:p w14:paraId="18E16F49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tabs>
          <w:tab w:val="left" w:pos="142"/>
        </w:tabs>
        <w:spacing w:after="200" w:line="276" w:lineRule="auto"/>
        <w:jc w:val="both"/>
        <w:rPr>
          <w:sz w:val="22"/>
          <w:szCs w:val="22"/>
          <w:lang w:val="ro-RO"/>
        </w:rPr>
      </w:pPr>
      <w:r w:rsidRPr="00437302">
        <w:rPr>
          <w:sz w:val="22"/>
          <w:szCs w:val="22"/>
          <w:lang w:val="ro-RO"/>
        </w:rPr>
        <w:t>Mechanism of action of curative pastes.</w:t>
      </w:r>
    </w:p>
    <w:p w14:paraId="58E8464F" w14:textId="0D724C8E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notion of amalgam. Classification of dental amalgam. Presentation mode. </w:t>
      </w:r>
    </w:p>
    <w:p w14:paraId="61DE29DA" w14:textId="63E3C8C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Mixing technique (by amalgamation). </w:t>
      </w:r>
      <w:r w:rsidR="00937EFB" w:rsidRPr="00437302">
        <w:rPr>
          <w:sz w:val="22"/>
          <w:szCs w:val="22"/>
          <w:lang w:val="en-US"/>
        </w:rPr>
        <w:t>Setting time of amalgams</w:t>
      </w:r>
    </w:p>
    <w:p w14:paraId="3044DEB8" w14:textId="53C8A0E6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Indications for use</w:t>
      </w:r>
      <w:r w:rsidR="00937EFB" w:rsidRPr="00437302">
        <w:rPr>
          <w:sz w:val="22"/>
          <w:szCs w:val="22"/>
          <w:lang w:val="en-US"/>
        </w:rPr>
        <w:t xml:space="preserve"> and c</w:t>
      </w:r>
      <w:r w:rsidRPr="00437302">
        <w:rPr>
          <w:sz w:val="22"/>
          <w:szCs w:val="22"/>
          <w:lang w:val="en-US"/>
        </w:rPr>
        <w:t>ontraindications for application.</w:t>
      </w:r>
    </w:p>
    <w:p w14:paraId="5D20F2E9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Advantages and disadvantages of amalgam fillings.</w:t>
      </w:r>
    </w:p>
    <w:p w14:paraId="5413CC14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Instruments and devices necessary for working with dental amalgams. </w:t>
      </w:r>
    </w:p>
    <w:p w14:paraId="168909A3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The insertion of the dental amalgam into the cavity. </w:t>
      </w:r>
    </w:p>
    <w:p w14:paraId="22437B0C" w14:textId="1AF2F1CB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filling technique of Class I cavities</w:t>
      </w:r>
      <w:r w:rsidR="00937EFB" w:rsidRPr="00437302">
        <w:rPr>
          <w:sz w:val="22"/>
          <w:szCs w:val="22"/>
          <w:lang w:val="en-US"/>
        </w:rPr>
        <w:t xml:space="preserve"> with amalgams.</w:t>
      </w:r>
    </w:p>
    <w:p w14:paraId="1745F4B0" w14:textId="709CB110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filling technique of Class II cavities</w:t>
      </w:r>
      <w:r w:rsidR="00937EFB" w:rsidRPr="00437302">
        <w:rPr>
          <w:sz w:val="22"/>
          <w:szCs w:val="22"/>
          <w:lang w:val="en-US"/>
        </w:rPr>
        <w:t xml:space="preserve"> with amalgams.</w:t>
      </w:r>
    </w:p>
    <w:p w14:paraId="71C8C9D8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Finishing amalgam fillings.</w:t>
      </w:r>
    </w:p>
    <w:p w14:paraId="3A87A19C" w14:textId="39998B7E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>Definition of glassionomer cement. Characteristics. Presentation mode.</w:t>
      </w:r>
    </w:p>
    <w:p w14:paraId="004FBA70" w14:textId="7D45E039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>Mixing technology. Indications for use</w:t>
      </w:r>
      <w:r w:rsidR="00937EFB" w:rsidRPr="00437302">
        <w:rPr>
          <w:sz w:val="22"/>
          <w:szCs w:val="22"/>
          <w:lang w:val="ro-RO"/>
        </w:rPr>
        <w:t xml:space="preserve"> of glassionomer cements.</w:t>
      </w:r>
    </w:p>
    <w:p w14:paraId="0DB00939" w14:textId="30E4C23E" w:rsidR="003A7AB0" w:rsidRPr="00437302" w:rsidRDefault="00937EFB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lastRenderedPageBreak/>
        <w:t>Indications and c</w:t>
      </w:r>
      <w:r w:rsidR="003A7AB0" w:rsidRPr="00437302">
        <w:rPr>
          <w:sz w:val="22"/>
          <w:szCs w:val="22"/>
          <w:lang w:val="ro-RO"/>
        </w:rPr>
        <w:t>ontraindications for application</w:t>
      </w:r>
      <w:r w:rsidRPr="00437302">
        <w:rPr>
          <w:sz w:val="22"/>
          <w:szCs w:val="22"/>
          <w:lang w:val="ro-RO"/>
        </w:rPr>
        <w:t xml:space="preserve"> of glassionomer cements.</w:t>
      </w:r>
    </w:p>
    <w:p w14:paraId="355E7B78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 xml:space="preserve">Advantages and disadvantages of glassionomer cement fillings. </w:t>
      </w:r>
    </w:p>
    <w:p w14:paraId="04B36F70" w14:textId="59D7A10A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 xml:space="preserve">Requirements for </w:t>
      </w:r>
      <w:r w:rsidR="00BD2773" w:rsidRPr="00437302">
        <w:rPr>
          <w:sz w:val="22"/>
          <w:szCs w:val="22"/>
          <w:lang w:val="ro-RO"/>
        </w:rPr>
        <w:t>linings (therapeutic fillings)</w:t>
      </w:r>
      <w:r w:rsidRPr="00437302">
        <w:rPr>
          <w:sz w:val="22"/>
          <w:szCs w:val="22"/>
          <w:lang w:val="ro-RO"/>
        </w:rPr>
        <w:t xml:space="preserve">. </w:t>
      </w:r>
    </w:p>
    <w:p w14:paraId="72C6D441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 xml:space="preserve">Glass ionomer cement application technique. </w:t>
      </w:r>
    </w:p>
    <w:p w14:paraId="50C9C723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ro-RO"/>
        </w:rPr>
        <w:t xml:space="preserve">Compomers. Indications, contraindications for the application of the compomers. </w:t>
      </w:r>
    </w:p>
    <w:p w14:paraId="67E95790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ro-RO"/>
        </w:rPr>
      </w:pPr>
      <w:r w:rsidRPr="00437302">
        <w:rPr>
          <w:sz w:val="22"/>
          <w:szCs w:val="22"/>
          <w:lang w:val="ro-RO"/>
        </w:rPr>
        <w:t>Advantages and disadvantages of compomer fillings. Sanding and polishing of fillings.</w:t>
      </w:r>
    </w:p>
    <w:p w14:paraId="41E0003F" w14:textId="55F962BC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Definition of composite material.</w:t>
      </w:r>
      <w:r w:rsidR="00BD2773" w:rsidRPr="00437302">
        <w:rPr>
          <w:sz w:val="22"/>
          <w:szCs w:val="22"/>
          <w:lang w:val="en-US"/>
        </w:rPr>
        <w:t xml:space="preserve"> </w:t>
      </w:r>
      <w:r w:rsidRPr="00437302">
        <w:rPr>
          <w:sz w:val="22"/>
          <w:szCs w:val="22"/>
          <w:lang w:val="en-US"/>
        </w:rPr>
        <w:t xml:space="preserve">Classification of composite materials. </w:t>
      </w:r>
    </w:p>
    <w:p w14:paraId="4976391E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mixing technique of chemical composites.</w:t>
      </w:r>
    </w:p>
    <w:p w14:paraId="577A11A2" w14:textId="58C6DC2C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Indications and contraindications for application</w:t>
      </w:r>
      <w:r w:rsidR="00BD2773" w:rsidRPr="00437302">
        <w:rPr>
          <w:sz w:val="22"/>
          <w:szCs w:val="22"/>
          <w:lang w:val="en-US"/>
        </w:rPr>
        <w:t xml:space="preserve"> of composite materials.</w:t>
      </w:r>
    </w:p>
    <w:p w14:paraId="781E6194" w14:textId="58DCF391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Advantages and disadvantages of composite fillings. Color selection. </w:t>
      </w:r>
    </w:p>
    <w:p w14:paraId="409272D6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application technique of chemical composites.</w:t>
      </w:r>
    </w:p>
    <w:p w14:paraId="4D4C5BBA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Application technique of light-curing composites. </w:t>
      </w:r>
    </w:p>
    <w:p w14:paraId="0567BC33" w14:textId="6089D9FA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Methods of personal protection</w:t>
      </w:r>
      <w:r w:rsidR="00BD2773" w:rsidRPr="00437302">
        <w:rPr>
          <w:sz w:val="22"/>
          <w:szCs w:val="22"/>
          <w:lang w:val="en-US"/>
        </w:rPr>
        <w:t xml:space="preserve"> during working with composite materials.</w:t>
      </w:r>
    </w:p>
    <w:p w14:paraId="77ABAAE5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Sanding and polishing of the fillings.</w:t>
      </w:r>
    </w:p>
    <w:p w14:paraId="3637E254" w14:textId="58583CCF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The term of dentin detritus</w:t>
      </w:r>
      <w:r w:rsidR="00BD2773" w:rsidRPr="00437302">
        <w:rPr>
          <w:sz w:val="22"/>
          <w:szCs w:val="22"/>
          <w:lang w:val="en-US"/>
        </w:rPr>
        <w:t xml:space="preserve"> and </w:t>
      </w:r>
      <w:r w:rsidRPr="00437302">
        <w:rPr>
          <w:sz w:val="22"/>
          <w:szCs w:val="22"/>
          <w:lang w:val="en-US"/>
        </w:rPr>
        <w:t>hybrid layer.</w:t>
      </w:r>
      <w:r w:rsidR="00BD2773" w:rsidRPr="00437302">
        <w:rPr>
          <w:sz w:val="22"/>
          <w:szCs w:val="22"/>
          <w:lang w:val="en-US"/>
        </w:rPr>
        <w:t xml:space="preserve"> </w:t>
      </w:r>
      <w:r w:rsidRPr="00437302">
        <w:rPr>
          <w:sz w:val="22"/>
          <w:szCs w:val="22"/>
          <w:lang w:val="en-US"/>
        </w:rPr>
        <w:t>Classification of adhesive systems.</w:t>
      </w:r>
    </w:p>
    <w:p w14:paraId="18F293F3" w14:textId="1647770D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Etching, methods of application.</w:t>
      </w:r>
    </w:p>
    <w:p w14:paraId="2D22862E" w14:textId="7E6676F2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Notion of adhesive system, components.</w:t>
      </w:r>
    </w:p>
    <w:p w14:paraId="422A2155" w14:textId="25E6CA74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Algorithm of use of different generations of adhesive</w:t>
      </w:r>
      <w:r w:rsidR="00BD2773" w:rsidRPr="00437302">
        <w:rPr>
          <w:sz w:val="22"/>
          <w:szCs w:val="22"/>
          <w:lang w:val="en-US"/>
        </w:rPr>
        <w:t xml:space="preserve"> systems</w:t>
      </w:r>
      <w:r w:rsidRPr="00437302">
        <w:rPr>
          <w:sz w:val="22"/>
          <w:szCs w:val="22"/>
          <w:lang w:val="en-US"/>
        </w:rPr>
        <w:t>.</w:t>
      </w:r>
      <w:r w:rsidR="00BD2773" w:rsidRPr="00437302">
        <w:rPr>
          <w:sz w:val="22"/>
          <w:szCs w:val="22"/>
          <w:lang w:val="en-US"/>
        </w:rPr>
        <w:t xml:space="preserve"> </w:t>
      </w:r>
      <w:r w:rsidRPr="00437302">
        <w:rPr>
          <w:sz w:val="22"/>
          <w:szCs w:val="22"/>
          <w:lang w:val="en-US"/>
        </w:rPr>
        <w:t>Advantages and disadvantages.</w:t>
      </w:r>
    </w:p>
    <w:p w14:paraId="654D8F38" w14:textId="71762C95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Factors on which the adhesion phenomenon depends.</w:t>
      </w:r>
    </w:p>
    <w:p w14:paraId="6B7C5346" w14:textId="47217140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Dual Socket Adhesive Systems.</w:t>
      </w:r>
    </w:p>
    <w:p w14:paraId="690273D2" w14:textId="75124DA9" w:rsidR="00BD2773" w:rsidRPr="00437302" w:rsidRDefault="00BD2773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Peculiarities of extended restorations. Rules of color selection.</w:t>
      </w:r>
    </w:p>
    <w:p w14:paraId="249E9EE0" w14:textId="77777777" w:rsidR="00BD2773" w:rsidRPr="00437302" w:rsidRDefault="00BD2773" w:rsidP="00437302">
      <w:pPr>
        <w:pStyle w:val="Paragraphedeliste"/>
        <w:numPr>
          <w:ilvl w:val="0"/>
          <w:numId w:val="10"/>
        </w:numPr>
        <w:spacing w:after="200"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Principles of layering technique of dental tissues restoration.</w:t>
      </w:r>
    </w:p>
    <w:p w14:paraId="5A3A390A" w14:textId="0DF52691" w:rsidR="00BD2773" w:rsidRPr="00437302" w:rsidRDefault="00BD2773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Methods and techniques of morphological rehabilitation of frontal and lateral groups of teeth.</w:t>
      </w:r>
    </w:p>
    <w:p w14:paraId="619CE897" w14:textId="293173EB" w:rsidR="00BD2773" w:rsidRPr="00437302" w:rsidRDefault="00BD2773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proofErr w:type="spellStart"/>
      <w:r w:rsidRPr="00437302">
        <w:rPr>
          <w:sz w:val="22"/>
          <w:szCs w:val="22"/>
          <w:lang w:val="en-US"/>
        </w:rPr>
        <w:t>Parapulpar</w:t>
      </w:r>
      <w:proofErr w:type="spellEnd"/>
      <w:r w:rsidRPr="00437302">
        <w:rPr>
          <w:sz w:val="22"/>
          <w:szCs w:val="22"/>
          <w:lang w:val="en-US"/>
        </w:rPr>
        <w:t xml:space="preserve"> dowels. Classification.</w:t>
      </w:r>
    </w:p>
    <w:p w14:paraId="5B93CB4F" w14:textId="6D55EA5A" w:rsidR="00BD2773" w:rsidRPr="00437302" w:rsidRDefault="00BD2773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Indications and rules for application of </w:t>
      </w:r>
      <w:proofErr w:type="spellStart"/>
      <w:r w:rsidRPr="00437302">
        <w:rPr>
          <w:sz w:val="22"/>
          <w:szCs w:val="22"/>
          <w:lang w:val="en-US"/>
        </w:rPr>
        <w:t>parapulpar</w:t>
      </w:r>
      <w:proofErr w:type="spellEnd"/>
      <w:r w:rsidRPr="00437302">
        <w:rPr>
          <w:sz w:val="22"/>
          <w:szCs w:val="22"/>
          <w:lang w:val="en-US"/>
        </w:rPr>
        <w:t xml:space="preserve"> dowels.</w:t>
      </w:r>
    </w:p>
    <w:p w14:paraId="4FEB8976" w14:textId="7D5AB2D3" w:rsidR="00BD2773" w:rsidRPr="00437302" w:rsidRDefault="00BD2773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Methods of inserting </w:t>
      </w:r>
      <w:proofErr w:type="spellStart"/>
      <w:r w:rsidRPr="00437302">
        <w:rPr>
          <w:sz w:val="22"/>
          <w:szCs w:val="22"/>
          <w:lang w:val="en-US"/>
        </w:rPr>
        <w:t>parapulpar</w:t>
      </w:r>
      <w:proofErr w:type="spellEnd"/>
      <w:r w:rsidRPr="00437302">
        <w:rPr>
          <w:sz w:val="22"/>
          <w:szCs w:val="22"/>
          <w:lang w:val="en-US"/>
        </w:rPr>
        <w:t xml:space="preserve"> dowels (by threading, friction or cementation)</w:t>
      </w:r>
    </w:p>
    <w:p w14:paraId="0602609E" w14:textId="77777777" w:rsidR="003A7AB0" w:rsidRPr="00437302" w:rsidRDefault="003A7AB0" w:rsidP="00437302">
      <w:pPr>
        <w:pStyle w:val="Paragraphedeliste"/>
        <w:numPr>
          <w:ilvl w:val="0"/>
          <w:numId w:val="10"/>
        </w:numPr>
        <w:spacing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 xml:space="preserve">Minimally invasive methods for the preparation of carious cavities. </w:t>
      </w:r>
    </w:p>
    <w:p w14:paraId="53F3691D" w14:textId="77777777" w:rsidR="00437302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Definition of the fluid light-curing composite material. Indications and contraindications in the use of these composites in dental restorations.</w:t>
      </w:r>
    </w:p>
    <w:p w14:paraId="4EF526E6" w14:textId="5C235EA9" w:rsidR="00BD2773" w:rsidRPr="00437302" w:rsidRDefault="003A7AB0" w:rsidP="00437302">
      <w:pPr>
        <w:pStyle w:val="Paragraphedeliste"/>
        <w:numPr>
          <w:ilvl w:val="0"/>
          <w:numId w:val="10"/>
        </w:numPr>
        <w:spacing w:after="200" w:line="276" w:lineRule="auto"/>
        <w:ind w:left="641" w:hanging="357"/>
        <w:rPr>
          <w:sz w:val="22"/>
          <w:szCs w:val="22"/>
          <w:lang w:val="en-US"/>
        </w:rPr>
      </w:pPr>
      <w:r w:rsidRPr="00437302">
        <w:rPr>
          <w:sz w:val="22"/>
          <w:szCs w:val="22"/>
          <w:lang w:val="en-US"/>
        </w:rPr>
        <w:t>Advantages and disadvantages of the light-curing composite fluid type.</w:t>
      </w:r>
      <w:r w:rsidR="00437302" w:rsidRPr="00437302">
        <w:rPr>
          <w:sz w:val="22"/>
          <w:szCs w:val="22"/>
          <w:lang w:val="en-US"/>
        </w:rPr>
        <w:t xml:space="preserve"> </w:t>
      </w:r>
      <w:r w:rsidRPr="00437302">
        <w:rPr>
          <w:sz w:val="22"/>
          <w:szCs w:val="22"/>
          <w:lang w:val="en-US"/>
        </w:rPr>
        <w:t>Application technique. Sanding and polishing of the filling.</w:t>
      </w:r>
    </w:p>
    <w:p w14:paraId="6B4C39A6" w14:textId="77777777" w:rsidR="00B03B81" w:rsidRPr="00437302" w:rsidRDefault="00747451" w:rsidP="0043730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sectPr w:rsidR="00B03B81" w:rsidRPr="00437302" w:rsidSect="00816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8F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ED1217C"/>
    <w:multiLevelType w:val="hybridMultilevel"/>
    <w:tmpl w:val="BAE212B4"/>
    <w:lvl w:ilvl="0" w:tplc="9E4088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5736B"/>
    <w:multiLevelType w:val="hybridMultilevel"/>
    <w:tmpl w:val="204ED9FC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56B2"/>
    <w:multiLevelType w:val="hybridMultilevel"/>
    <w:tmpl w:val="8040BB9E"/>
    <w:lvl w:ilvl="0" w:tplc="9E408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745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0035B5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C881ED7"/>
    <w:multiLevelType w:val="hybridMultilevel"/>
    <w:tmpl w:val="B3321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326E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9594321"/>
    <w:multiLevelType w:val="hybridMultilevel"/>
    <w:tmpl w:val="2C842FE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5556"/>
    <w:multiLevelType w:val="multilevel"/>
    <w:tmpl w:val="2DAC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B0"/>
    <w:rsid w:val="003A7AB0"/>
    <w:rsid w:val="00437302"/>
    <w:rsid w:val="00747451"/>
    <w:rsid w:val="00816F99"/>
    <w:rsid w:val="0091226A"/>
    <w:rsid w:val="00937EFB"/>
    <w:rsid w:val="00BD2773"/>
    <w:rsid w:val="00D31E85"/>
    <w:rsid w:val="00E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C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AB0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Titre">
    <w:name w:val="Title"/>
    <w:basedOn w:val="Normal"/>
    <w:link w:val="TitreCar"/>
    <w:qFormat/>
    <w:rsid w:val="003A7AB0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  <w:style w:type="character" w:customStyle="1" w:styleId="TitreCar">
    <w:name w:val="Titre Car"/>
    <w:basedOn w:val="Policepardfaut"/>
    <w:link w:val="Titre"/>
    <w:rsid w:val="003A7AB0"/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AB0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Titre">
    <w:name w:val="Title"/>
    <w:basedOn w:val="Normal"/>
    <w:link w:val="TitreCar"/>
    <w:qFormat/>
    <w:rsid w:val="003A7AB0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  <w:style w:type="character" w:customStyle="1" w:styleId="TitreCar">
    <w:name w:val="Titre Car"/>
    <w:basedOn w:val="Policepardfaut"/>
    <w:link w:val="Titre"/>
    <w:rsid w:val="003A7AB0"/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1073</Words>
  <Characters>5903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tig</cp:lastModifiedBy>
  <cp:revision>3</cp:revision>
  <dcterms:created xsi:type="dcterms:W3CDTF">2018-12-27T07:41:00Z</dcterms:created>
  <dcterms:modified xsi:type="dcterms:W3CDTF">2021-01-04T13:13:00Z</dcterms:modified>
</cp:coreProperties>
</file>